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14" w:rsidRDefault="00FB7F9D" w:rsidP="00F649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913" w:rsidRPr="00F64913">
        <w:rPr>
          <w:sz w:val="28"/>
          <w:szCs w:val="28"/>
        </w:rPr>
        <w:t>ИНФОРМАЦИЯ</w:t>
      </w:r>
    </w:p>
    <w:p w:rsidR="00F64913" w:rsidRPr="00F64913" w:rsidRDefault="0055384D" w:rsidP="00F649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="00F64913" w:rsidRPr="00F64913">
        <w:rPr>
          <w:sz w:val="28"/>
          <w:szCs w:val="28"/>
        </w:rPr>
        <w:t xml:space="preserve"> состоянии потребительского рынка за 9 месяцев 2015 года</w:t>
      </w:r>
    </w:p>
    <w:p w:rsidR="00F64913" w:rsidRDefault="00F64913" w:rsidP="00F64913">
      <w:pPr>
        <w:pStyle w:val="a3"/>
        <w:rPr>
          <w:sz w:val="28"/>
          <w:szCs w:val="28"/>
        </w:rPr>
      </w:pPr>
      <w:r w:rsidRPr="00F64913">
        <w:rPr>
          <w:sz w:val="28"/>
          <w:szCs w:val="28"/>
        </w:rPr>
        <w:t xml:space="preserve">                                  МО «</w:t>
      </w:r>
      <w:proofErr w:type="spellStart"/>
      <w:r w:rsidRPr="00F64913">
        <w:rPr>
          <w:sz w:val="28"/>
          <w:szCs w:val="28"/>
        </w:rPr>
        <w:t>Боханский</w:t>
      </w:r>
      <w:proofErr w:type="spellEnd"/>
      <w:r w:rsidRPr="00F64913">
        <w:rPr>
          <w:sz w:val="28"/>
          <w:szCs w:val="28"/>
        </w:rPr>
        <w:t xml:space="preserve"> район»</w:t>
      </w:r>
    </w:p>
    <w:p w:rsidR="00F64913" w:rsidRDefault="00F64913" w:rsidP="00F64913">
      <w:pPr>
        <w:pStyle w:val="a3"/>
        <w:rPr>
          <w:sz w:val="28"/>
          <w:szCs w:val="28"/>
        </w:rPr>
      </w:pPr>
    </w:p>
    <w:p w:rsidR="00F64913" w:rsidRDefault="00F64913" w:rsidP="00F64913">
      <w:pPr>
        <w:pStyle w:val="a3"/>
        <w:rPr>
          <w:sz w:val="28"/>
          <w:szCs w:val="28"/>
        </w:rPr>
      </w:pPr>
    </w:p>
    <w:p w:rsidR="00F64913" w:rsidRDefault="00F64913" w:rsidP="0055384D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Пот</w:t>
      </w:r>
      <w:r w:rsidR="00274CF8">
        <w:rPr>
          <w:sz w:val="28"/>
          <w:szCs w:val="28"/>
        </w:rPr>
        <w:t xml:space="preserve">ребительский рынок района </w:t>
      </w:r>
      <w:r>
        <w:rPr>
          <w:sz w:val="28"/>
          <w:szCs w:val="28"/>
        </w:rPr>
        <w:t xml:space="preserve"> по состоянию на 01.09.2015г насчитывает 309 торговых точек, из них 45 торговых точек потребительской кооперации, что составляет 14,5%.</w:t>
      </w:r>
    </w:p>
    <w:p w:rsidR="00F64913" w:rsidRDefault="00B04E09" w:rsidP="0055384D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Пре</w:t>
      </w:r>
      <w:r w:rsidR="00F64913">
        <w:rPr>
          <w:sz w:val="28"/>
          <w:szCs w:val="28"/>
        </w:rPr>
        <w:t xml:space="preserve">дприятия малого и среднего бизнеса </w:t>
      </w:r>
      <w:proofErr w:type="spellStart"/>
      <w:r w:rsidR="00F64913">
        <w:rPr>
          <w:sz w:val="28"/>
          <w:szCs w:val="28"/>
        </w:rPr>
        <w:t>Боханского</w:t>
      </w:r>
      <w:proofErr w:type="spellEnd"/>
      <w:r w:rsidR="00F64913">
        <w:rPr>
          <w:sz w:val="28"/>
          <w:szCs w:val="28"/>
        </w:rPr>
        <w:t xml:space="preserve"> муниципального рай</w:t>
      </w:r>
      <w:r w:rsidR="00274CF8">
        <w:rPr>
          <w:sz w:val="28"/>
          <w:szCs w:val="28"/>
        </w:rPr>
        <w:t xml:space="preserve">она даже в сложных экономических </w:t>
      </w:r>
      <w:r w:rsidR="00F64913">
        <w:rPr>
          <w:sz w:val="28"/>
          <w:szCs w:val="28"/>
        </w:rPr>
        <w:t xml:space="preserve"> условиях имеют устойчивую тенденцию к развитию. За 9 месяцев 2015 года введено в эксплуатацию 8 предприятий потребительского рынка</w:t>
      </w:r>
    </w:p>
    <w:p w:rsidR="00F64913" w:rsidRDefault="00F64913" w:rsidP="0055384D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- 7 магазино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общая площадь 2959 кв.м</w:t>
      </w:r>
    </w:p>
    <w:p w:rsidR="00F64913" w:rsidRDefault="00F64913" w:rsidP="0055384D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- 1 пекарня площадью 408 кв.м.</w:t>
      </w:r>
    </w:p>
    <w:p w:rsidR="00F64913" w:rsidRDefault="00F64913" w:rsidP="0055384D">
      <w:pPr>
        <w:pStyle w:val="a3"/>
        <w:ind w:left="-567" w:firstLine="567"/>
        <w:rPr>
          <w:sz w:val="28"/>
          <w:szCs w:val="28"/>
        </w:rPr>
      </w:pPr>
    </w:p>
    <w:p w:rsidR="00F64913" w:rsidRDefault="00F64913" w:rsidP="0055384D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в 72 населенных пунктах (13 муниципальных поселений) количество действующих торговых объектов составляет 309 </w:t>
      </w:r>
      <w:r w:rsidR="00832F6B">
        <w:rPr>
          <w:sz w:val="28"/>
          <w:szCs w:val="28"/>
        </w:rPr>
        <w:t>единиц</w:t>
      </w:r>
      <w:r w:rsidR="00B04E09">
        <w:rPr>
          <w:sz w:val="28"/>
          <w:szCs w:val="28"/>
        </w:rPr>
        <w:t xml:space="preserve"> о</w:t>
      </w:r>
      <w:r w:rsidR="00FB7F9D">
        <w:rPr>
          <w:sz w:val="28"/>
          <w:szCs w:val="28"/>
        </w:rPr>
        <w:t>бщей площадью 14060,54 кв</w:t>
      </w:r>
      <w:proofErr w:type="gramStart"/>
      <w:r w:rsidR="00FB7F9D">
        <w:rPr>
          <w:sz w:val="28"/>
          <w:szCs w:val="28"/>
        </w:rPr>
        <w:t>.м</w:t>
      </w:r>
      <w:proofErr w:type="gramEnd"/>
      <w:r w:rsidR="00FB7F9D">
        <w:rPr>
          <w:sz w:val="28"/>
          <w:szCs w:val="28"/>
        </w:rPr>
        <w:t>(дислокация  таблица №1), из них:</w:t>
      </w:r>
    </w:p>
    <w:p w:rsidR="00FB7F9D" w:rsidRDefault="00FB7F9D" w:rsidP="0055384D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- торговли – 301 общей площадью 10440.04 кв.м.</w:t>
      </w:r>
    </w:p>
    <w:p w:rsidR="00FB7F9D" w:rsidRDefault="00FB7F9D" w:rsidP="0055384D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- 3 торговых центра (95 бутика)  Т</w:t>
      </w:r>
      <w:proofErr w:type="gramStart"/>
      <w:r>
        <w:rPr>
          <w:sz w:val="28"/>
          <w:szCs w:val="28"/>
        </w:rPr>
        <w:t>Ц»</w:t>
      </w:r>
      <w:proofErr w:type="gramEnd"/>
      <w:r>
        <w:rPr>
          <w:sz w:val="28"/>
          <w:szCs w:val="28"/>
        </w:rPr>
        <w:t>Байкал», ТЦ «Все для Вас», ТЦ»Кедр».</w:t>
      </w:r>
    </w:p>
    <w:p w:rsidR="00FB7F9D" w:rsidRDefault="00FB7F9D" w:rsidP="0055384D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--4 </w:t>
      </w:r>
      <w:proofErr w:type="spellStart"/>
      <w:r>
        <w:rPr>
          <w:sz w:val="28"/>
          <w:szCs w:val="28"/>
        </w:rPr>
        <w:t>минимар</w:t>
      </w:r>
      <w:r w:rsidR="00B04E09">
        <w:rPr>
          <w:sz w:val="28"/>
          <w:szCs w:val="28"/>
        </w:rPr>
        <w:t>к</w:t>
      </w:r>
      <w:r>
        <w:rPr>
          <w:sz w:val="28"/>
          <w:szCs w:val="28"/>
        </w:rPr>
        <w:t>ета</w:t>
      </w:r>
      <w:proofErr w:type="spellEnd"/>
      <w:r>
        <w:rPr>
          <w:sz w:val="28"/>
          <w:szCs w:val="28"/>
        </w:rPr>
        <w:t>, (</w:t>
      </w:r>
      <w:proofErr w:type="spellStart"/>
      <w:r>
        <w:rPr>
          <w:sz w:val="28"/>
          <w:szCs w:val="28"/>
        </w:rPr>
        <w:t>Исток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ортуна</w:t>
      </w:r>
      <w:proofErr w:type="spellEnd"/>
      <w:r>
        <w:rPr>
          <w:sz w:val="28"/>
          <w:szCs w:val="28"/>
        </w:rPr>
        <w:t>, Кедр, Антошка)</w:t>
      </w:r>
    </w:p>
    <w:p w:rsidR="00FB7F9D" w:rsidRDefault="00FB7F9D" w:rsidP="0055384D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- 1 киоск</w:t>
      </w:r>
    </w:p>
    <w:p w:rsidR="00FB7F9D" w:rsidRDefault="00FB7F9D" w:rsidP="0055384D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- 23 точки общественного питания общей площадью 1469,01 кв.м.</w:t>
      </w:r>
    </w:p>
    <w:p w:rsidR="00FB7F9D" w:rsidRDefault="00323809" w:rsidP="0055384D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- 8 точек бытового обслуживания общей площадью  94 кв.м.</w:t>
      </w:r>
    </w:p>
    <w:p w:rsidR="00323809" w:rsidRDefault="00323809" w:rsidP="0055384D">
      <w:pPr>
        <w:pStyle w:val="a3"/>
        <w:ind w:left="-567" w:firstLine="567"/>
        <w:rPr>
          <w:sz w:val="28"/>
          <w:szCs w:val="28"/>
        </w:rPr>
      </w:pPr>
    </w:p>
    <w:p w:rsidR="00323809" w:rsidRPr="00323809" w:rsidRDefault="00323809" w:rsidP="00274CF8">
      <w:pPr>
        <w:pStyle w:val="a3"/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23809">
        <w:rPr>
          <w:b/>
          <w:sz w:val="28"/>
          <w:szCs w:val="28"/>
        </w:rPr>
        <w:t xml:space="preserve">   Дислокация хозяйствующих субъектов и объектов торговли</w:t>
      </w:r>
    </w:p>
    <w:p w:rsidR="00FB7F9D" w:rsidRDefault="00FB7F9D" w:rsidP="00F64913">
      <w:pPr>
        <w:pStyle w:val="a3"/>
        <w:ind w:left="-567" w:firstLine="567"/>
        <w:rPr>
          <w:sz w:val="28"/>
          <w:szCs w:val="28"/>
        </w:rPr>
      </w:pP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567"/>
        <w:gridCol w:w="1744"/>
        <w:gridCol w:w="823"/>
        <w:gridCol w:w="684"/>
        <w:gridCol w:w="577"/>
        <w:gridCol w:w="811"/>
        <w:gridCol w:w="1008"/>
        <w:gridCol w:w="993"/>
        <w:gridCol w:w="995"/>
        <w:gridCol w:w="993"/>
        <w:gridCol w:w="1153"/>
      </w:tblGrid>
      <w:tr w:rsidR="00776818" w:rsidRPr="00323809" w:rsidTr="00776818">
        <w:tc>
          <w:tcPr>
            <w:tcW w:w="567" w:type="dxa"/>
            <w:vMerge w:val="restart"/>
          </w:tcPr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744" w:type="dxa"/>
            <w:vMerge w:val="restart"/>
          </w:tcPr>
          <w:p w:rsidR="00307F7F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823" w:type="dxa"/>
            <w:vMerge w:val="restart"/>
          </w:tcPr>
          <w:p w:rsidR="00307F7F" w:rsidRDefault="00307F7F" w:rsidP="00F6491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Населе</w:t>
            </w:r>
            <w:proofErr w:type="spellEnd"/>
          </w:p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072" w:type="dxa"/>
            <w:gridSpan w:val="3"/>
          </w:tcPr>
          <w:p w:rsidR="00307F7F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Число</w:t>
            </w:r>
          </w:p>
          <w:p w:rsidR="00307F7F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Хозяйствующих</w:t>
            </w:r>
          </w:p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субъектов торговли</w:t>
            </w:r>
          </w:p>
        </w:tc>
        <w:tc>
          <w:tcPr>
            <w:tcW w:w="2001" w:type="dxa"/>
            <w:gridSpan w:val="2"/>
          </w:tcPr>
          <w:p w:rsidR="00307F7F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торговых объектов</w:t>
            </w:r>
          </w:p>
        </w:tc>
        <w:tc>
          <w:tcPr>
            <w:tcW w:w="1988" w:type="dxa"/>
            <w:gridSpan w:val="2"/>
          </w:tcPr>
          <w:p w:rsidR="00307F7F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1000</w:t>
            </w:r>
          </w:p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7F7F" w:rsidRPr="00323809" w:rsidRDefault="00307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Общепит</w:t>
            </w:r>
          </w:p>
        </w:tc>
      </w:tr>
      <w:tr w:rsidR="00776818" w:rsidRPr="00323809" w:rsidTr="00C851D1">
        <w:tc>
          <w:tcPr>
            <w:tcW w:w="567" w:type="dxa"/>
            <w:vMerge/>
          </w:tcPr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77" w:type="dxa"/>
          </w:tcPr>
          <w:p w:rsidR="00307F7F" w:rsidRDefault="00307F7F" w:rsidP="00F6491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Юридич</w:t>
            </w:r>
            <w:proofErr w:type="spellEnd"/>
          </w:p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</w:t>
            </w:r>
          </w:p>
        </w:tc>
        <w:tc>
          <w:tcPr>
            <w:tcW w:w="811" w:type="dxa"/>
          </w:tcPr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</w:p>
        </w:tc>
        <w:tc>
          <w:tcPr>
            <w:tcW w:w="1008" w:type="dxa"/>
          </w:tcPr>
          <w:p w:rsidR="00307F7F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торговые</w:t>
            </w:r>
          </w:p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точки</w:t>
            </w:r>
          </w:p>
        </w:tc>
        <w:tc>
          <w:tcPr>
            <w:tcW w:w="993" w:type="dxa"/>
          </w:tcPr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</w:t>
            </w:r>
          </w:p>
        </w:tc>
        <w:tc>
          <w:tcPr>
            <w:tcW w:w="995" w:type="dxa"/>
          </w:tcPr>
          <w:p w:rsidR="00307F7F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торговых</w:t>
            </w:r>
          </w:p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точек</w:t>
            </w:r>
          </w:p>
        </w:tc>
        <w:tc>
          <w:tcPr>
            <w:tcW w:w="993" w:type="dxa"/>
          </w:tcPr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</w:t>
            </w:r>
          </w:p>
        </w:tc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7F" w:rsidRPr="00323809" w:rsidRDefault="00307F7F">
            <w:pPr>
              <w:rPr>
                <w:sz w:val="20"/>
                <w:szCs w:val="20"/>
              </w:rPr>
            </w:pPr>
          </w:p>
        </w:tc>
      </w:tr>
      <w:tr w:rsidR="00776818" w:rsidRPr="00323809" w:rsidTr="00C851D1">
        <w:tc>
          <w:tcPr>
            <w:tcW w:w="567" w:type="dxa"/>
          </w:tcPr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</w:tcPr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Александровское</w:t>
            </w:r>
          </w:p>
        </w:tc>
        <w:tc>
          <w:tcPr>
            <w:tcW w:w="823" w:type="dxa"/>
          </w:tcPr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</w:t>
            </w:r>
          </w:p>
        </w:tc>
        <w:tc>
          <w:tcPr>
            <w:tcW w:w="684" w:type="dxa"/>
          </w:tcPr>
          <w:p w:rsidR="00307F7F" w:rsidRPr="00323809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7" w:type="dxa"/>
          </w:tcPr>
          <w:p w:rsidR="00307F7F" w:rsidRPr="00323809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dxa"/>
          </w:tcPr>
          <w:p w:rsidR="00307F7F" w:rsidRPr="00323809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8" w:type="dxa"/>
          </w:tcPr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549,5</w:t>
            </w:r>
          </w:p>
        </w:tc>
        <w:tc>
          <w:tcPr>
            <w:tcW w:w="995" w:type="dxa"/>
          </w:tcPr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</w:tcPr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7F" w:rsidRPr="00323809" w:rsidRDefault="00307F7F">
            <w:pPr>
              <w:rPr>
                <w:sz w:val="20"/>
                <w:szCs w:val="20"/>
              </w:rPr>
            </w:pPr>
          </w:p>
        </w:tc>
      </w:tr>
      <w:tr w:rsidR="00776818" w:rsidRPr="00323809" w:rsidTr="00C851D1">
        <w:tc>
          <w:tcPr>
            <w:tcW w:w="567" w:type="dxa"/>
          </w:tcPr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Бохан</w:t>
            </w:r>
          </w:p>
        </w:tc>
        <w:tc>
          <w:tcPr>
            <w:tcW w:w="823" w:type="dxa"/>
          </w:tcPr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5126</w:t>
            </w:r>
          </w:p>
        </w:tc>
        <w:tc>
          <w:tcPr>
            <w:tcW w:w="684" w:type="dxa"/>
          </w:tcPr>
          <w:p w:rsidR="00307F7F" w:rsidRPr="00323809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77" w:type="dxa"/>
          </w:tcPr>
          <w:p w:rsidR="00307F7F" w:rsidRPr="00323809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307F7F" w:rsidRPr="00323809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008" w:type="dxa"/>
          </w:tcPr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</w:tcPr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7487,78</w:t>
            </w:r>
          </w:p>
        </w:tc>
        <w:tc>
          <w:tcPr>
            <w:tcW w:w="995" w:type="dxa"/>
          </w:tcPr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993" w:type="dxa"/>
          </w:tcPr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7F" w:rsidRPr="00323809" w:rsidRDefault="00FE1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76818" w:rsidRPr="00323809" w:rsidTr="00C851D1">
        <w:tc>
          <w:tcPr>
            <w:tcW w:w="567" w:type="dxa"/>
          </w:tcPr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</w:tcPr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Буреть</w:t>
            </w:r>
          </w:p>
        </w:tc>
        <w:tc>
          <w:tcPr>
            <w:tcW w:w="823" w:type="dxa"/>
          </w:tcPr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</w:t>
            </w:r>
          </w:p>
        </w:tc>
        <w:tc>
          <w:tcPr>
            <w:tcW w:w="684" w:type="dxa"/>
          </w:tcPr>
          <w:p w:rsidR="00307F7F" w:rsidRPr="00323809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7" w:type="dxa"/>
          </w:tcPr>
          <w:p w:rsidR="00307F7F" w:rsidRPr="00323809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307F7F" w:rsidRPr="00323809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8" w:type="dxa"/>
          </w:tcPr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162,7</w:t>
            </w:r>
          </w:p>
        </w:tc>
        <w:tc>
          <w:tcPr>
            <w:tcW w:w="995" w:type="dxa"/>
          </w:tcPr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3" w:type="dxa"/>
          </w:tcPr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7F" w:rsidRPr="00323809" w:rsidRDefault="00307F7F">
            <w:pPr>
              <w:rPr>
                <w:sz w:val="20"/>
                <w:szCs w:val="20"/>
              </w:rPr>
            </w:pPr>
          </w:p>
        </w:tc>
      </w:tr>
      <w:tr w:rsidR="00776818" w:rsidRPr="00323809" w:rsidTr="00C851D1">
        <w:tc>
          <w:tcPr>
            <w:tcW w:w="567" w:type="dxa"/>
          </w:tcPr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4" w:type="dxa"/>
          </w:tcPr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Казачье</w:t>
            </w:r>
          </w:p>
        </w:tc>
        <w:tc>
          <w:tcPr>
            <w:tcW w:w="823" w:type="dxa"/>
          </w:tcPr>
          <w:p w:rsidR="00307F7F" w:rsidRPr="00323809" w:rsidRDefault="00307F7F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</w:t>
            </w:r>
          </w:p>
        </w:tc>
        <w:tc>
          <w:tcPr>
            <w:tcW w:w="684" w:type="dxa"/>
          </w:tcPr>
          <w:p w:rsidR="00307F7F" w:rsidRPr="00323809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7" w:type="dxa"/>
          </w:tcPr>
          <w:p w:rsidR="00307F7F" w:rsidRPr="00323809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307F7F" w:rsidRPr="00323809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8" w:type="dxa"/>
          </w:tcPr>
          <w:p w:rsidR="00307F7F" w:rsidRPr="00323809" w:rsidRDefault="00776818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307F7F" w:rsidRPr="00323809" w:rsidRDefault="00776818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437,5</w:t>
            </w:r>
          </w:p>
        </w:tc>
        <w:tc>
          <w:tcPr>
            <w:tcW w:w="995" w:type="dxa"/>
          </w:tcPr>
          <w:p w:rsidR="00307F7F" w:rsidRPr="00323809" w:rsidRDefault="00776818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993" w:type="dxa"/>
          </w:tcPr>
          <w:p w:rsidR="00307F7F" w:rsidRPr="00323809" w:rsidRDefault="00776818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7F" w:rsidRPr="00323809" w:rsidRDefault="0077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6818" w:rsidRPr="00323809" w:rsidTr="00C851D1">
        <w:tc>
          <w:tcPr>
            <w:tcW w:w="567" w:type="dxa"/>
          </w:tcPr>
          <w:p w:rsidR="00307F7F" w:rsidRPr="00323809" w:rsidRDefault="00776818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4" w:type="dxa"/>
          </w:tcPr>
          <w:p w:rsidR="00307F7F" w:rsidRPr="00323809" w:rsidRDefault="00776818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Каменка</w:t>
            </w:r>
          </w:p>
        </w:tc>
        <w:tc>
          <w:tcPr>
            <w:tcW w:w="823" w:type="dxa"/>
          </w:tcPr>
          <w:p w:rsidR="00307F7F" w:rsidRPr="00323809" w:rsidRDefault="00776818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</w:t>
            </w:r>
          </w:p>
        </w:tc>
        <w:tc>
          <w:tcPr>
            <w:tcW w:w="684" w:type="dxa"/>
          </w:tcPr>
          <w:p w:rsidR="00307F7F" w:rsidRPr="00323809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7" w:type="dxa"/>
          </w:tcPr>
          <w:p w:rsidR="00307F7F" w:rsidRPr="00323809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307F7F" w:rsidRPr="00323809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8" w:type="dxa"/>
          </w:tcPr>
          <w:p w:rsidR="00307F7F" w:rsidRPr="00323809" w:rsidRDefault="00776818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307F7F" w:rsidRPr="00323809" w:rsidRDefault="00776818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585,2</w:t>
            </w:r>
          </w:p>
        </w:tc>
        <w:tc>
          <w:tcPr>
            <w:tcW w:w="995" w:type="dxa"/>
          </w:tcPr>
          <w:p w:rsidR="00307F7F" w:rsidRPr="00323809" w:rsidRDefault="00776818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993" w:type="dxa"/>
          </w:tcPr>
          <w:p w:rsidR="00307F7F" w:rsidRPr="00323809" w:rsidRDefault="00776818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7F" w:rsidRPr="00323809" w:rsidRDefault="00307F7F">
            <w:pPr>
              <w:rPr>
                <w:sz w:val="20"/>
                <w:szCs w:val="20"/>
              </w:rPr>
            </w:pPr>
          </w:p>
        </w:tc>
      </w:tr>
      <w:tr w:rsidR="00776818" w:rsidRPr="00323809" w:rsidTr="00C851D1">
        <w:tc>
          <w:tcPr>
            <w:tcW w:w="567" w:type="dxa"/>
          </w:tcPr>
          <w:p w:rsidR="00307F7F" w:rsidRPr="00323809" w:rsidRDefault="00776818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44" w:type="dxa"/>
          </w:tcPr>
          <w:p w:rsidR="00307F7F" w:rsidRPr="00323809" w:rsidRDefault="00776818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Новая </w:t>
            </w:r>
            <w:proofErr w:type="spellStart"/>
            <w:r>
              <w:rPr>
                <w:sz w:val="20"/>
                <w:szCs w:val="20"/>
              </w:rPr>
              <w:t>Ида</w:t>
            </w:r>
            <w:proofErr w:type="spellEnd"/>
          </w:p>
        </w:tc>
        <w:tc>
          <w:tcPr>
            <w:tcW w:w="823" w:type="dxa"/>
          </w:tcPr>
          <w:p w:rsidR="00307F7F" w:rsidRPr="00323809" w:rsidRDefault="00776818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</w:t>
            </w:r>
          </w:p>
        </w:tc>
        <w:tc>
          <w:tcPr>
            <w:tcW w:w="684" w:type="dxa"/>
          </w:tcPr>
          <w:p w:rsidR="00307F7F" w:rsidRPr="00323809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7" w:type="dxa"/>
          </w:tcPr>
          <w:p w:rsidR="00307F7F" w:rsidRPr="00323809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307F7F" w:rsidRPr="00323809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8" w:type="dxa"/>
          </w:tcPr>
          <w:p w:rsidR="00307F7F" w:rsidRPr="00323809" w:rsidRDefault="00776818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307F7F" w:rsidRPr="00323809" w:rsidRDefault="00776818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543,87</w:t>
            </w:r>
          </w:p>
        </w:tc>
        <w:tc>
          <w:tcPr>
            <w:tcW w:w="995" w:type="dxa"/>
          </w:tcPr>
          <w:p w:rsidR="00307F7F" w:rsidRPr="00323809" w:rsidRDefault="00776818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93" w:type="dxa"/>
          </w:tcPr>
          <w:p w:rsidR="00307F7F" w:rsidRPr="00323809" w:rsidRDefault="00776818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7F" w:rsidRPr="00323809" w:rsidRDefault="0077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6818" w:rsidRPr="00323809" w:rsidTr="00C851D1">
        <w:tc>
          <w:tcPr>
            <w:tcW w:w="567" w:type="dxa"/>
          </w:tcPr>
          <w:p w:rsidR="00307F7F" w:rsidRPr="00323809" w:rsidRDefault="00776818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4" w:type="dxa"/>
          </w:tcPr>
          <w:p w:rsidR="00307F7F" w:rsidRPr="00323809" w:rsidRDefault="00776818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Олонки</w:t>
            </w:r>
          </w:p>
        </w:tc>
        <w:tc>
          <w:tcPr>
            <w:tcW w:w="823" w:type="dxa"/>
          </w:tcPr>
          <w:p w:rsidR="00307F7F" w:rsidRPr="00323809" w:rsidRDefault="00776818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2879</w:t>
            </w:r>
          </w:p>
        </w:tc>
        <w:tc>
          <w:tcPr>
            <w:tcW w:w="684" w:type="dxa"/>
          </w:tcPr>
          <w:p w:rsidR="00307F7F" w:rsidRPr="00323809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7" w:type="dxa"/>
          </w:tcPr>
          <w:p w:rsidR="00307F7F" w:rsidRPr="00323809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dxa"/>
          </w:tcPr>
          <w:p w:rsidR="00307F7F" w:rsidRPr="00323809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8" w:type="dxa"/>
          </w:tcPr>
          <w:p w:rsidR="00307F7F" w:rsidRPr="00323809" w:rsidRDefault="00776818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307F7F" w:rsidRPr="00323809" w:rsidRDefault="00776818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1089,2</w:t>
            </w:r>
          </w:p>
        </w:tc>
        <w:tc>
          <w:tcPr>
            <w:tcW w:w="995" w:type="dxa"/>
          </w:tcPr>
          <w:p w:rsidR="00307F7F" w:rsidRPr="00323809" w:rsidRDefault="00776818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</w:tcPr>
          <w:p w:rsidR="00307F7F" w:rsidRPr="00323809" w:rsidRDefault="00776818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7F" w:rsidRPr="00323809" w:rsidRDefault="0077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6818" w:rsidRPr="00323809" w:rsidTr="00C851D1">
        <w:tc>
          <w:tcPr>
            <w:tcW w:w="567" w:type="dxa"/>
          </w:tcPr>
          <w:p w:rsidR="00307F7F" w:rsidRPr="00323809" w:rsidRDefault="00776818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744" w:type="dxa"/>
          </w:tcPr>
          <w:p w:rsidR="00307F7F" w:rsidRPr="00323809" w:rsidRDefault="00776818" w:rsidP="00F6491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Середкино</w:t>
            </w:r>
            <w:proofErr w:type="spellEnd"/>
          </w:p>
        </w:tc>
        <w:tc>
          <w:tcPr>
            <w:tcW w:w="823" w:type="dxa"/>
          </w:tcPr>
          <w:p w:rsidR="00307F7F" w:rsidRPr="00323809" w:rsidRDefault="00776818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</w:t>
            </w:r>
          </w:p>
        </w:tc>
        <w:tc>
          <w:tcPr>
            <w:tcW w:w="684" w:type="dxa"/>
          </w:tcPr>
          <w:p w:rsidR="00307F7F" w:rsidRPr="00323809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307F7F" w:rsidRPr="00323809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dxa"/>
          </w:tcPr>
          <w:p w:rsidR="00307F7F" w:rsidRPr="00323809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</w:tcPr>
          <w:p w:rsidR="00307F7F" w:rsidRPr="00323809" w:rsidRDefault="00776818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07F7F" w:rsidRPr="00323809" w:rsidRDefault="00776818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244,13</w:t>
            </w:r>
          </w:p>
        </w:tc>
        <w:tc>
          <w:tcPr>
            <w:tcW w:w="995" w:type="dxa"/>
          </w:tcPr>
          <w:p w:rsidR="00307F7F" w:rsidRPr="00323809" w:rsidRDefault="00776818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993" w:type="dxa"/>
          </w:tcPr>
          <w:p w:rsidR="00307F7F" w:rsidRPr="00323809" w:rsidRDefault="00776818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7F" w:rsidRPr="00323809" w:rsidRDefault="00307F7F">
            <w:pPr>
              <w:rPr>
                <w:sz w:val="20"/>
                <w:szCs w:val="20"/>
              </w:rPr>
            </w:pPr>
          </w:p>
        </w:tc>
      </w:tr>
      <w:tr w:rsidR="00776818" w:rsidRPr="00776818" w:rsidTr="00C851D1">
        <w:tc>
          <w:tcPr>
            <w:tcW w:w="567" w:type="dxa"/>
          </w:tcPr>
          <w:p w:rsidR="00307F7F" w:rsidRPr="00776818" w:rsidRDefault="00776818" w:rsidP="00F64913">
            <w:pPr>
              <w:pStyle w:val="a3"/>
              <w:rPr>
                <w:sz w:val="20"/>
                <w:szCs w:val="20"/>
              </w:rPr>
            </w:pPr>
            <w:r w:rsidRPr="00776818">
              <w:rPr>
                <w:sz w:val="20"/>
                <w:szCs w:val="20"/>
              </w:rPr>
              <w:t>9</w:t>
            </w:r>
          </w:p>
        </w:tc>
        <w:tc>
          <w:tcPr>
            <w:tcW w:w="1744" w:type="dxa"/>
          </w:tcPr>
          <w:p w:rsidR="00307F7F" w:rsidRPr="00776818" w:rsidRDefault="00776818" w:rsidP="00F64913">
            <w:pPr>
              <w:pStyle w:val="a3"/>
              <w:rPr>
                <w:sz w:val="20"/>
                <w:szCs w:val="20"/>
              </w:rPr>
            </w:pPr>
            <w:r w:rsidRPr="00776818">
              <w:rPr>
                <w:sz w:val="20"/>
                <w:szCs w:val="20"/>
              </w:rPr>
              <w:t>Тараса</w:t>
            </w:r>
          </w:p>
        </w:tc>
        <w:tc>
          <w:tcPr>
            <w:tcW w:w="823" w:type="dxa"/>
          </w:tcPr>
          <w:p w:rsidR="00307F7F" w:rsidRPr="00776818" w:rsidRDefault="00776818" w:rsidP="00F64913">
            <w:pPr>
              <w:pStyle w:val="a3"/>
              <w:rPr>
                <w:sz w:val="20"/>
                <w:szCs w:val="20"/>
              </w:rPr>
            </w:pPr>
            <w:r w:rsidRPr="00776818">
              <w:rPr>
                <w:sz w:val="20"/>
                <w:szCs w:val="20"/>
              </w:rPr>
              <w:t>1662</w:t>
            </w:r>
          </w:p>
        </w:tc>
        <w:tc>
          <w:tcPr>
            <w:tcW w:w="684" w:type="dxa"/>
          </w:tcPr>
          <w:p w:rsidR="00307F7F" w:rsidRPr="00776818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7" w:type="dxa"/>
          </w:tcPr>
          <w:p w:rsidR="00307F7F" w:rsidRPr="00776818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307F7F" w:rsidRPr="00776818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8" w:type="dxa"/>
          </w:tcPr>
          <w:p w:rsidR="00307F7F" w:rsidRPr="00776818" w:rsidRDefault="00776818" w:rsidP="00F64913">
            <w:pPr>
              <w:pStyle w:val="a3"/>
              <w:rPr>
                <w:sz w:val="20"/>
                <w:szCs w:val="20"/>
              </w:rPr>
            </w:pPr>
            <w:r w:rsidRPr="00776818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307F7F" w:rsidRPr="00776818" w:rsidRDefault="00776818" w:rsidP="00F64913">
            <w:pPr>
              <w:pStyle w:val="a3"/>
              <w:rPr>
                <w:sz w:val="20"/>
                <w:szCs w:val="20"/>
              </w:rPr>
            </w:pPr>
            <w:r w:rsidRPr="00776818">
              <w:rPr>
                <w:sz w:val="20"/>
                <w:szCs w:val="20"/>
              </w:rPr>
              <w:t>886,25</w:t>
            </w:r>
          </w:p>
        </w:tc>
        <w:tc>
          <w:tcPr>
            <w:tcW w:w="995" w:type="dxa"/>
          </w:tcPr>
          <w:p w:rsidR="00307F7F" w:rsidRPr="00776818" w:rsidRDefault="00776818" w:rsidP="00F64913">
            <w:pPr>
              <w:pStyle w:val="a3"/>
              <w:rPr>
                <w:sz w:val="20"/>
                <w:szCs w:val="20"/>
              </w:rPr>
            </w:pPr>
            <w:r w:rsidRPr="00776818">
              <w:rPr>
                <w:sz w:val="20"/>
                <w:szCs w:val="20"/>
              </w:rPr>
              <w:t>9,6</w:t>
            </w:r>
          </w:p>
        </w:tc>
        <w:tc>
          <w:tcPr>
            <w:tcW w:w="993" w:type="dxa"/>
          </w:tcPr>
          <w:p w:rsidR="00307F7F" w:rsidRPr="00776818" w:rsidRDefault="00776818" w:rsidP="00F64913">
            <w:pPr>
              <w:pStyle w:val="a3"/>
              <w:rPr>
                <w:sz w:val="20"/>
                <w:szCs w:val="20"/>
              </w:rPr>
            </w:pPr>
            <w:r w:rsidRPr="00776818">
              <w:rPr>
                <w:sz w:val="20"/>
                <w:szCs w:val="20"/>
              </w:rPr>
              <w:t>533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7F" w:rsidRPr="00776818" w:rsidRDefault="00776818">
            <w:pPr>
              <w:rPr>
                <w:sz w:val="20"/>
                <w:szCs w:val="20"/>
              </w:rPr>
            </w:pPr>
            <w:r w:rsidRPr="00776818">
              <w:rPr>
                <w:sz w:val="20"/>
                <w:szCs w:val="20"/>
              </w:rPr>
              <w:t>2</w:t>
            </w:r>
          </w:p>
        </w:tc>
      </w:tr>
      <w:tr w:rsidR="00776818" w:rsidRPr="00776818" w:rsidTr="00C851D1">
        <w:tc>
          <w:tcPr>
            <w:tcW w:w="567" w:type="dxa"/>
          </w:tcPr>
          <w:p w:rsidR="00776818" w:rsidRPr="00776818" w:rsidRDefault="00776818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44" w:type="dxa"/>
          </w:tcPr>
          <w:p w:rsidR="00776818" w:rsidRPr="00776818" w:rsidRDefault="00776818" w:rsidP="00F64913">
            <w:pPr>
              <w:pStyle w:val="a3"/>
              <w:rPr>
                <w:sz w:val="20"/>
                <w:szCs w:val="20"/>
              </w:rPr>
            </w:pPr>
            <w:proofErr w:type="spellStart"/>
            <w:r w:rsidRPr="00776818">
              <w:rPr>
                <w:sz w:val="20"/>
                <w:szCs w:val="20"/>
              </w:rPr>
              <w:t>Тихоновка</w:t>
            </w:r>
            <w:proofErr w:type="spellEnd"/>
          </w:p>
        </w:tc>
        <w:tc>
          <w:tcPr>
            <w:tcW w:w="823" w:type="dxa"/>
          </w:tcPr>
          <w:p w:rsidR="00776818" w:rsidRPr="00143CCE" w:rsidRDefault="00143CCE" w:rsidP="00F64913">
            <w:pPr>
              <w:pStyle w:val="a3"/>
              <w:rPr>
                <w:sz w:val="20"/>
                <w:szCs w:val="20"/>
              </w:rPr>
            </w:pPr>
            <w:r w:rsidRPr="00143CCE">
              <w:rPr>
                <w:sz w:val="20"/>
                <w:szCs w:val="20"/>
              </w:rPr>
              <w:t>1542</w:t>
            </w:r>
          </w:p>
        </w:tc>
        <w:tc>
          <w:tcPr>
            <w:tcW w:w="684" w:type="dxa"/>
          </w:tcPr>
          <w:p w:rsidR="00776818" w:rsidRPr="00143CCE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7" w:type="dxa"/>
          </w:tcPr>
          <w:p w:rsidR="00776818" w:rsidRPr="00143CCE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776818" w:rsidRPr="00143CCE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8" w:type="dxa"/>
          </w:tcPr>
          <w:p w:rsidR="00776818" w:rsidRPr="00143CCE" w:rsidRDefault="00143CCE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776818" w:rsidRPr="00143CCE" w:rsidRDefault="00143CCE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861,14</w:t>
            </w:r>
          </w:p>
        </w:tc>
        <w:tc>
          <w:tcPr>
            <w:tcW w:w="995" w:type="dxa"/>
          </w:tcPr>
          <w:p w:rsidR="00776818" w:rsidRPr="00143CCE" w:rsidRDefault="00143CCE" w:rsidP="00F64913">
            <w:pPr>
              <w:pStyle w:val="a3"/>
              <w:rPr>
                <w:sz w:val="20"/>
                <w:szCs w:val="20"/>
              </w:rPr>
            </w:pPr>
            <w:r w:rsidRPr="00143CCE">
              <w:rPr>
                <w:sz w:val="20"/>
                <w:szCs w:val="20"/>
              </w:rPr>
              <w:t>12,3</w:t>
            </w:r>
          </w:p>
        </w:tc>
        <w:tc>
          <w:tcPr>
            <w:tcW w:w="993" w:type="dxa"/>
          </w:tcPr>
          <w:p w:rsidR="00776818" w:rsidRPr="00143CCE" w:rsidRDefault="00143CCE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18" w:rsidRPr="00143CCE" w:rsidRDefault="00143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43CCE" w:rsidRPr="00776818" w:rsidTr="00C851D1">
        <w:tc>
          <w:tcPr>
            <w:tcW w:w="567" w:type="dxa"/>
          </w:tcPr>
          <w:p w:rsidR="00143CCE" w:rsidRDefault="00143CCE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4" w:type="dxa"/>
          </w:tcPr>
          <w:p w:rsidR="00143CCE" w:rsidRPr="00776818" w:rsidRDefault="00143CCE" w:rsidP="00F6491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Укыр</w:t>
            </w:r>
            <w:proofErr w:type="spellEnd"/>
          </w:p>
        </w:tc>
        <w:tc>
          <w:tcPr>
            <w:tcW w:w="823" w:type="dxa"/>
          </w:tcPr>
          <w:p w:rsidR="00143CCE" w:rsidRPr="00143CCE" w:rsidRDefault="00143CCE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</w:t>
            </w:r>
          </w:p>
        </w:tc>
        <w:tc>
          <w:tcPr>
            <w:tcW w:w="684" w:type="dxa"/>
          </w:tcPr>
          <w:p w:rsidR="00143CCE" w:rsidRPr="00143CCE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7" w:type="dxa"/>
          </w:tcPr>
          <w:p w:rsidR="00143CCE" w:rsidRPr="00143CCE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dxa"/>
          </w:tcPr>
          <w:p w:rsidR="00143CCE" w:rsidRPr="00143CCE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8" w:type="dxa"/>
          </w:tcPr>
          <w:p w:rsidR="00143CCE" w:rsidRDefault="00143CCE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143CCE" w:rsidRDefault="00143CCE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369,1</w:t>
            </w:r>
          </w:p>
        </w:tc>
        <w:tc>
          <w:tcPr>
            <w:tcW w:w="995" w:type="dxa"/>
          </w:tcPr>
          <w:p w:rsidR="00143CCE" w:rsidRPr="00143CCE" w:rsidRDefault="00143CCE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3" w:type="dxa"/>
          </w:tcPr>
          <w:p w:rsidR="00143CCE" w:rsidRDefault="00143CCE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CE" w:rsidRDefault="00143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43CCE" w:rsidRPr="00776818" w:rsidTr="00C851D1">
        <w:tc>
          <w:tcPr>
            <w:tcW w:w="567" w:type="dxa"/>
          </w:tcPr>
          <w:p w:rsidR="00143CCE" w:rsidRDefault="00143CCE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44" w:type="dxa"/>
          </w:tcPr>
          <w:p w:rsidR="00143CCE" w:rsidRDefault="00143CCE" w:rsidP="00F6491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Хохорск</w:t>
            </w:r>
            <w:proofErr w:type="spellEnd"/>
          </w:p>
        </w:tc>
        <w:tc>
          <w:tcPr>
            <w:tcW w:w="823" w:type="dxa"/>
          </w:tcPr>
          <w:p w:rsidR="00143CCE" w:rsidRDefault="00143CCE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</w:t>
            </w:r>
          </w:p>
        </w:tc>
        <w:tc>
          <w:tcPr>
            <w:tcW w:w="684" w:type="dxa"/>
          </w:tcPr>
          <w:p w:rsidR="00143CCE" w:rsidRPr="00143CCE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7" w:type="dxa"/>
          </w:tcPr>
          <w:p w:rsidR="00143CCE" w:rsidRPr="00143CCE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dxa"/>
          </w:tcPr>
          <w:p w:rsidR="00143CCE" w:rsidRPr="00143CCE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8" w:type="dxa"/>
          </w:tcPr>
          <w:p w:rsidR="00143CCE" w:rsidRDefault="00143CCE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143CCE" w:rsidRDefault="00143CCE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487,2</w:t>
            </w:r>
          </w:p>
        </w:tc>
        <w:tc>
          <w:tcPr>
            <w:tcW w:w="995" w:type="dxa"/>
          </w:tcPr>
          <w:p w:rsidR="00143CCE" w:rsidRDefault="00143CCE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993" w:type="dxa"/>
          </w:tcPr>
          <w:p w:rsidR="00143CCE" w:rsidRDefault="00143CCE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CE" w:rsidRDefault="00143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851D1" w:rsidRPr="00776818" w:rsidTr="00C851D1">
        <w:tc>
          <w:tcPr>
            <w:tcW w:w="567" w:type="dxa"/>
          </w:tcPr>
          <w:p w:rsidR="00C851D1" w:rsidRDefault="00C851D1" w:rsidP="00F6491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C851D1" w:rsidRDefault="00C851D1" w:rsidP="00F6491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851D1" w:rsidRDefault="00C851D1" w:rsidP="00F6491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C851D1" w:rsidRDefault="00C851D1" w:rsidP="00F6491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C851D1" w:rsidRDefault="00C851D1" w:rsidP="00F6491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C851D1" w:rsidRDefault="00C851D1" w:rsidP="00F6491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C851D1" w:rsidRDefault="00C851D1" w:rsidP="00F6491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51D1" w:rsidRDefault="00C851D1" w:rsidP="00F6491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C851D1" w:rsidRDefault="00C851D1" w:rsidP="00F6491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51D1" w:rsidRDefault="00C851D1" w:rsidP="00F6491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D1" w:rsidRDefault="00C851D1">
            <w:pPr>
              <w:rPr>
                <w:sz w:val="20"/>
                <w:szCs w:val="20"/>
              </w:rPr>
            </w:pPr>
          </w:p>
        </w:tc>
      </w:tr>
      <w:tr w:rsidR="00143CCE" w:rsidRPr="00776818" w:rsidTr="00C851D1">
        <w:tc>
          <w:tcPr>
            <w:tcW w:w="567" w:type="dxa"/>
          </w:tcPr>
          <w:p w:rsidR="00143CCE" w:rsidRDefault="00143CCE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44" w:type="dxa"/>
          </w:tcPr>
          <w:p w:rsidR="00143CCE" w:rsidRDefault="00143CCE" w:rsidP="00F6491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Шаралдай</w:t>
            </w:r>
            <w:proofErr w:type="spellEnd"/>
          </w:p>
        </w:tc>
        <w:tc>
          <w:tcPr>
            <w:tcW w:w="823" w:type="dxa"/>
          </w:tcPr>
          <w:p w:rsidR="00143CCE" w:rsidRDefault="00143CCE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</w:t>
            </w:r>
          </w:p>
        </w:tc>
        <w:tc>
          <w:tcPr>
            <w:tcW w:w="684" w:type="dxa"/>
          </w:tcPr>
          <w:p w:rsidR="00143CCE" w:rsidRPr="00143CCE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7" w:type="dxa"/>
          </w:tcPr>
          <w:p w:rsidR="00143CCE" w:rsidRPr="00143CCE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143CCE" w:rsidRPr="00143CCE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8" w:type="dxa"/>
          </w:tcPr>
          <w:p w:rsidR="00143CCE" w:rsidRDefault="00143CCE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143CCE" w:rsidRDefault="00143CCE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995" w:type="dxa"/>
          </w:tcPr>
          <w:p w:rsidR="00143CCE" w:rsidRDefault="00143CCE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993" w:type="dxa"/>
          </w:tcPr>
          <w:p w:rsidR="00143CCE" w:rsidRDefault="00143CCE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CE" w:rsidRDefault="00143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43CCE" w:rsidRPr="00776818" w:rsidTr="00C851D1">
        <w:tc>
          <w:tcPr>
            <w:tcW w:w="567" w:type="dxa"/>
          </w:tcPr>
          <w:p w:rsidR="00143CCE" w:rsidRDefault="00143CCE" w:rsidP="00F6491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143CCE" w:rsidRDefault="00143CCE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23" w:type="dxa"/>
          </w:tcPr>
          <w:p w:rsidR="00143CCE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24975</w:t>
            </w:r>
          </w:p>
        </w:tc>
        <w:tc>
          <w:tcPr>
            <w:tcW w:w="684" w:type="dxa"/>
          </w:tcPr>
          <w:p w:rsidR="00143CCE" w:rsidRPr="00143CCE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577" w:type="dxa"/>
          </w:tcPr>
          <w:p w:rsidR="00143CCE" w:rsidRPr="00143CCE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11" w:type="dxa"/>
          </w:tcPr>
          <w:p w:rsidR="00143CCE" w:rsidRPr="00143CCE" w:rsidRDefault="00C851D1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008" w:type="dxa"/>
          </w:tcPr>
          <w:p w:rsidR="00143CCE" w:rsidRDefault="00B04E09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993" w:type="dxa"/>
          </w:tcPr>
          <w:p w:rsidR="00143CCE" w:rsidRDefault="00FE1C0D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14060,57</w:t>
            </w:r>
          </w:p>
        </w:tc>
        <w:tc>
          <w:tcPr>
            <w:tcW w:w="995" w:type="dxa"/>
          </w:tcPr>
          <w:p w:rsidR="00143CCE" w:rsidRDefault="00FE1C0D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993" w:type="dxa"/>
          </w:tcPr>
          <w:p w:rsidR="00143CCE" w:rsidRDefault="00FE1C0D" w:rsidP="00F64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563,0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CE" w:rsidRDefault="00FE1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</w:tbl>
    <w:p w:rsidR="00F64913" w:rsidRDefault="00F64913" w:rsidP="00F64913">
      <w:pPr>
        <w:pStyle w:val="a3"/>
        <w:ind w:left="-426" w:firstLine="426"/>
        <w:rPr>
          <w:sz w:val="20"/>
          <w:szCs w:val="20"/>
        </w:rPr>
      </w:pPr>
    </w:p>
    <w:p w:rsidR="00FE1C0D" w:rsidRDefault="00FE1C0D" w:rsidP="00F64913">
      <w:pPr>
        <w:pStyle w:val="a3"/>
        <w:ind w:left="-426" w:firstLine="426"/>
        <w:rPr>
          <w:sz w:val="20"/>
          <w:szCs w:val="20"/>
        </w:rPr>
      </w:pPr>
    </w:p>
    <w:p w:rsidR="00FE1C0D" w:rsidRDefault="00FE1C0D" w:rsidP="00256DA7">
      <w:pPr>
        <w:pStyle w:val="a3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торговли за 9 месяцев 20</w:t>
      </w:r>
      <w:r w:rsidR="00B04E09">
        <w:rPr>
          <w:sz w:val="28"/>
          <w:szCs w:val="28"/>
        </w:rPr>
        <w:t>15 года по району составил 958,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, т.е. 109,8% к предыдущему за аналогичный период. Оборот общественного пи</w:t>
      </w:r>
      <w:r w:rsidR="00B04E09">
        <w:rPr>
          <w:sz w:val="28"/>
          <w:szCs w:val="28"/>
        </w:rPr>
        <w:t>т</w:t>
      </w:r>
      <w:r>
        <w:rPr>
          <w:sz w:val="28"/>
          <w:szCs w:val="28"/>
        </w:rPr>
        <w:t>ания 21</w:t>
      </w:r>
      <w:r w:rsidR="00274CF8">
        <w:rPr>
          <w:sz w:val="28"/>
          <w:szCs w:val="28"/>
        </w:rPr>
        <w:t>,</w:t>
      </w:r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, что к предыдущему году 102,4%.</w:t>
      </w:r>
    </w:p>
    <w:p w:rsidR="00FE1C0D" w:rsidRDefault="00B04E09" w:rsidP="00256DA7">
      <w:pPr>
        <w:pStyle w:val="a3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со  с</w:t>
      </w:r>
      <w:r w:rsidR="00FE1C0D">
        <w:rPr>
          <w:sz w:val="28"/>
          <w:szCs w:val="28"/>
        </w:rPr>
        <w:t>редне областным показателем за 9 месяцев 2015 г</w:t>
      </w:r>
      <w:r w:rsidR="00256DA7">
        <w:rPr>
          <w:sz w:val="28"/>
          <w:szCs w:val="28"/>
        </w:rPr>
        <w:t xml:space="preserve"> в рейтинге по области на 34 позиции в рейтинге по округу  на 2 позиции.</w:t>
      </w:r>
    </w:p>
    <w:p w:rsidR="00256DA7" w:rsidRDefault="00256DA7" w:rsidP="00256DA7">
      <w:pPr>
        <w:pStyle w:val="a3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Денежные доходы на душу населения района за 9 месяцев 2015 г</w:t>
      </w:r>
      <w:r w:rsidR="00FF7466">
        <w:rPr>
          <w:sz w:val="28"/>
          <w:szCs w:val="28"/>
        </w:rPr>
        <w:t>ода составили 57,4 тыс</w:t>
      </w:r>
      <w:proofErr w:type="gramStart"/>
      <w:r w:rsidR="00FF7466">
        <w:rPr>
          <w:sz w:val="28"/>
          <w:szCs w:val="28"/>
        </w:rPr>
        <w:t>.р</w:t>
      </w:r>
      <w:proofErr w:type="gramEnd"/>
      <w:r w:rsidR="00FF7466">
        <w:rPr>
          <w:sz w:val="28"/>
          <w:szCs w:val="28"/>
        </w:rPr>
        <w:t>уб., ана</w:t>
      </w:r>
      <w:r>
        <w:rPr>
          <w:sz w:val="28"/>
          <w:szCs w:val="28"/>
        </w:rPr>
        <w:t>логичный период п</w:t>
      </w:r>
      <w:r w:rsidR="00B04E09">
        <w:rPr>
          <w:sz w:val="28"/>
          <w:szCs w:val="28"/>
        </w:rPr>
        <w:t>рошлого года 59,9 т</w:t>
      </w:r>
      <w:r>
        <w:rPr>
          <w:sz w:val="28"/>
          <w:szCs w:val="28"/>
        </w:rPr>
        <w:t>ыс.руб.</w:t>
      </w:r>
    </w:p>
    <w:p w:rsidR="00256DA7" w:rsidRDefault="00256DA7" w:rsidP="00256DA7">
      <w:pPr>
        <w:pStyle w:val="a3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Уровень соотношения товарооборота и доходов населения на каждого жителя составляет 52%.</w:t>
      </w:r>
    </w:p>
    <w:p w:rsidR="004761AC" w:rsidRDefault="004761AC" w:rsidP="00256DA7">
      <w:pPr>
        <w:pStyle w:val="a3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потребления населения в отчетном периоде текущего года сохранялась тенденция увеличения доли расходов на покупку продовольственных товаров, характерная для периода экономической и ценовой нестабильности.</w:t>
      </w:r>
    </w:p>
    <w:p w:rsidR="00256DA7" w:rsidRDefault="00256DA7" w:rsidP="00256DA7">
      <w:pPr>
        <w:pStyle w:val="a3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в п. Бохан организован мини рынок по реализ</w:t>
      </w:r>
      <w:r w:rsidR="00FF7466">
        <w:rPr>
          <w:sz w:val="28"/>
          <w:szCs w:val="28"/>
        </w:rPr>
        <w:t>а</w:t>
      </w:r>
      <w:r>
        <w:rPr>
          <w:sz w:val="28"/>
          <w:szCs w:val="28"/>
        </w:rPr>
        <w:t>ции сельскохозяйственной продукции</w:t>
      </w:r>
      <w:r w:rsidR="00FF7466">
        <w:rPr>
          <w:sz w:val="28"/>
          <w:szCs w:val="28"/>
        </w:rPr>
        <w:t xml:space="preserve"> напрямую потребителям,</w:t>
      </w:r>
      <w:r w:rsidR="00B04E09">
        <w:rPr>
          <w:sz w:val="28"/>
          <w:szCs w:val="28"/>
        </w:rPr>
        <w:t xml:space="preserve"> </w:t>
      </w:r>
      <w:r w:rsidR="00FF7466">
        <w:rPr>
          <w:sz w:val="28"/>
          <w:szCs w:val="28"/>
        </w:rPr>
        <w:t>минуя посредников, в целях обеспечения населения района продукцией высокого качества по доступным ценам.</w:t>
      </w:r>
    </w:p>
    <w:p w:rsidR="00FF7466" w:rsidRDefault="00FF7466" w:rsidP="00256DA7">
      <w:pPr>
        <w:pStyle w:val="a3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основными проблемами в области розничной торговли на территории района являются следующие:</w:t>
      </w:r>
    </w:p>
    <w:p w:rsidR="00FF7466" w:rsidRDefault="00FF7466" w:rsidP="00256DA7">
      <w:pPr>
        <w:pStyle w:val="a3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недостаточный уровень покупательской способности;</w:t>
      </w:r>
    </w:p>
    <w:p w:rsidR="00FF7466" w:rsidRDefault="00FF7466" w:rsidP="00256DA7">
      <w:pPr>
        <w:pStyle w:val="a3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низкий уровень конкуренции на рынке </w:t>
      </w:r>
      <w:proofErr w:type="gramStart"/>
      <w:r>
        <w:rPr>
          <w:sz w:val="28"/>
          <w:szCs w:val="28"/>
        </w:rPr>
        <w:t>непродовольственных</w:t>
      </w:r>
      <w:proofErr w:type="gramEnd"/>
      <w:r>
        <w:rPr>
          <w:sz w:val="28"/>
          <w:szCs w:val="28"/>
        </w:rPr>
        <w:t xml:space="preserve">    </w:t>
      </w:r>
    </w:p>
    <w:p w:rsidR="00FF7466" w:rsidRDefault="00FF7466" w:rsidP="00256DA7">
      <w:pPr>
        <w:pStyle w:val="a3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товаров;</w:t>
      </w:r>
    </w:p>
    <w:p w:rsidR="00FF7466" w:rsidRDefault="00FF7466" w:rsidP="00256DA7">
      <w:pPr>
        <w:pStyle w:val="a3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К перспективным направлениям развития торговой деятельности на территории района относятся следующие:</w:t>
      </w:r>
    </w:p>
    <w:p w:rsidR="00FF7466" w:rsidRDefault="00FF7466" w:rsidP="00256DA7">
      <w:pPr>
        <w:pStyle w:val="a3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оптимизация размещения торговых объектов на территории района, повышения эффективности их деятельности;</w:t>
      </w:r>
    </w:p>
    <w:p w:rsidR="00FF7466" w:rsidRDefault="00FF7466" w:rsidP="00256DA7">
      <w:pPr>
        <w:pStyle w:val="a3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изучение и внедрение</w:t>
      </w:r>
      <w:r w:rsidR="00B132BF">
        <w:rPr>
          <w:sz w:val="28"/>
          <w:szCs w:val="28"/>
        </w:rPr>
        <w:t xml:space="preserve"> передового опыта районов области по обеспечению населения района услугами торговли;</w:t>
      </w:r>
    </w:p>
    <w:p w:rsidR="00B132BF" w:rsidRDefault="00B132BF" w:rsidP="00256DA7">
      <w:pPr>
        <w:pStyle w:val="a3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стимулирование деловой активности торговых предприятий.</w:t>
      </w:r>
    </w:p>
    <w:p w:rsidR="00B132BF" w:rsidRDefault="00B132BF" w:rsidP="00256DA7">
      <w:pPr>
        <w:pStyle w:val="a3"/>
        <w:ind w:left="-426" w:firstLine="426"/>
        <w:jc w:val="both"/>
        <w:rPr>
          <w:sz w:val="28"/>
          <w:szCs w:val="28"/>
        </w:rPr>
      </w:pPr>
    </w:p>
    <w:p w:rsidR="00B132BF" w:rsidRDefault="00B132BF" w:rsidP="00256DA7">
      <w:pPr>
        <w:pStyle w:val="a3"/>
        <w:ind w:left="-426" w:firstLine="426"/>
        <w:jc w:val="both"/>
        <w:rPr>
          <w:sz w:val="28"/>
          <w:szCs w:val="28"/>
        </w:rPr>
      </w:pPr>
    </w:p>
    <w:p w:rsidR="00B132BF" w:rsidRDefault="00B132BF" w:rsidP="00256DA7">
      <w:pPr>
        <w:pStyle w:val="a3"/>
        <w:ind w:left="-426" w:firstLine="426"/>
        <w:jc w:val="both"/>
        <w:rPr>
          <w:b/>
          <w:sz w:val="28"/>
          <w:szCs w:val="28"/>
        </w:rPr>
      </w:pPr>
      <w:r w:rsidRPr="00B132BF">
        <w:rPr>
          <w:b/>
          <w:sz w:val="28"/>
          <w:szCs w:val="28"/>
        </w:rPr>
        <w:t xml:space="preserve">  Розничный товарооборот за 9 месяцев 2015 года в разрезе районов округа</w:t>
      </w:r>
    </w:p>
    <w:p w:rsidR="00B132BF" w:rsidRPr="00B132BF" w:rsidRDefault="00B132BF" w:rsidP="00256DA7">
      <w:pPr>
        <w:pStyle w:val="a3"/>
        <w:ind w:left="-426" w:firstLine="426"/>
        <w:jc w:val="both"/>
        <w:rPr>
          <w:b/>
          <w:sz w:val="28"/>
          <w:szCs w:val="28"/>
        </w:rPr>
      </w:pPr>
    </w:p>
    <w:tbl>
      <w:tblPr>
        <w:tblStyle w:val="a4"/>
        <w:tblW w:w="10032" w:type="dxa"/>
        <w:tblLook w:val="04A0"/>
      </w:tblPr>
      <w:tblGrid>
        <w:gridCol w:w="2377"/>
        <w:gridCol w:w="1052"/>
        <w:gridCol w:w="952"/>
        <w:gridCol w:w="1052"/>
        <w:gridCol w:w="831"/>
        <w:gridCol w:w="1052"/>
        <w:gridCol w:w="832"/>
        <w:gridCol w:w="1052"/>
        <w:gridCol w:w="832"/>
      </w:tblGrid>
      <w:tr w:rsidR="00FB32A9" w:rsidRPr="00B132BF" w:rsidTr="00C17F43">
        <w:trPr>
          <w:trHeight w:val="1154"/>
        </w:trPr>
        <w:tc>
          <w:tcPr>
            <w:tcW w:w="2519" w:type="dxa"/>
          </w:tcPr>
          <w:p w:rsidR="00B132BF" w:rsidRPr="00B132BF" w:rsidRDefault="00B132BF" w:rsidP="00256DA7">
            <w:pPr>
              <w:pStyle w:val="a3"/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B132BF" w:rsidRDefault="00B132BF" w:rsidP="00256DA7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т/оборот 9 </w:t>
            </w:r>
            <w:proofErr w:type="spellStart"/>
            <w:r>
              <w:rPr>
                <w:b/>
              </w:rPr>
              <w:t>м-цев</w:t>
            </w:r>
            <w:proofErr w:type="spellEnd"/>
          </w:p>
          <w:p w:rsidR="00B132BF" w:rsidRPr="00B132BF" w:rsidRDefault="00B132BF" w:rsidP="00256DA7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2015 г в </w:t>
            </w:r>
            <w:proofErr w:type="spellStart"/>
            <w:r>
              <w:rPr>
                <w:b/>
              </w:rPr>
              <w:t>млн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</w:p>
        </w:tc>
        <w:tc>
          <w:tcPr>
            <w:tcW w:w="1843" w:type="dxa"/>
            <w:gridSpan w:val="2"/>
          </w:tcPr>
          <w:p w:rsidR="00B132BF" w:rsidRDefault="00B132BF" w:rsidP="00256DA7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Продажа </w:t>
            </w:r>
            <w:proofErr w:type="spellStart"/>
            <w:r>
              <w:rPr>
                <w:b/>
              </w:rPr>
              <w:t>продов</w:t>
            </w:r>
            <w:proofErr w:type="spellEnd"/>
            <w:r>
              <w:rPr>
                <w:b/>
              </w:rPr>
              <w:t xml:space="preserve"> товаров</w:t>
            </w:r>
          </w:p>
          <w:p w:rsidR="00B132BF" w:rsidRPr="00B132BF" w:rsidRDefault="00B132BF" w:rsidP="00256DA7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За 9мес 2015 г</w:t>
            </w:r>
          </w:p>
        </w:tc>
        <w:tc>
          <w:tcPr>
            <w:tcW w:w="1843" w:type="dxa"/>
            <w:gridSpan w:val="2"/>
          </w:tcPr>
          <w:p w:rsidR="00B132BF" w:rsidRPr="00B132BF" w:rsidRDefault="00B132BF" w:rsidP="00256DA7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т/оборот за 9 </w:t>
            </w:r>
            <w:proofErr w:type="spellStart"/>
            <w:r>
              <w:rPr>
                <w:b/>
              </w:rPr>
              <w:t>мес-цев</w:t>
            </w:r>
            <w:proofErr w:type="spellEnd"/>
            <w:r>
              <w:rPr>
                <w:b/>
              </w:rPr>
              <w:t xml:space="preserve"> 2014 г</w:t>
            </w:r>
          </w:p>
        </w:tc>
        <w:tc>
          <w:tcPr>
            <w:tcW w:w="1843" w:type="dxa"/>
            <w:gridSpan w:val="2"/>
          </w:tcPr>
          <w:p w:rsidR="00B132BF" w:rsidRDefault="00B132BF" w:rsidP="00256DA7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продажа </w:t>
            </w:r>
            <w:proofErr w:type="spellStart"/>
            <w:r>
              <w:rPr>
                <w:b/>
              </w:rPr>
              <w:t>продов</w:t>
            </w:r>
            <w:proofErr w:type="spellEnd"/>
          </w:p>
          <w:p w:rsidR="00B132BF" w:rsidRPr="00B132BF" w:rsidRDefault="00C17F43" w:rsidP="00256DA7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товаров</w:t>
            </w:r>
            <w:r w:rsidR="00B132BF">
              <w:rPr>
                <w:b/>
              </w:rPr>
              <w:t xml:space="preserve"> за 9 </w:t>
            </w:r>
            <w:proofErr w:type="spellStart"/>
            <w:proofErr w:type="gramStart"/>
            <w:r w:rsidR="00B132BF">
              <w:rPr>
                <w:b/>
              </w:rPr>
              <w:t>мес</w:t>
            </w:r>
            <w:proofErr w:type="spellEnd"/>
            <w:proofErr w:type="gramEnd"/>
            <w:r w:rsidR="00B132BF">
              <w:rPr>
                <w:b/>
              </w:rPr>
              <w:t xml:space="preserve"> 2014 г</w:t>
            </w:r>
          </w:p>
        </w:tc>
      </w:tr>
      <w:tr w:rsidR="00FB32A9" w:rsidRPr="00B132BF" w:rsidTr="00B132BF">
        <w:tc>
          <w:tcPr>
            <w:tcW w:w="2519" w:type="dxa"/>
          </w:tcPr>
          <w:p w:rsidR="00B132BF" w:rsidRPr="00C674BE" w:rsidRDefault="00B132BF" w:rsidP="00256DA7">
            <w:pPr>
              <w:pStyle w:val="a3"/>
              <w:jc w:val="both"/>
            </w:pPr>
            <w:r w:rsidRPr="00C674BE">
              <w:t>Всего по области</w:t>
            </w:r>
          </w:p>
        </w:tc>
        <w:tc>
          <w:tcPr>
            <w:tcW w:w="992" w:type="dxa"/>
          </w:tcPr>
          <w:p w:rsidR="00B132BF" w:rsidRPr="00C674BE" w:rsidRDefault="00C05FCE" w:rsidP="00256DA7">
            <w:pPr>
              <w:pStyle w:val="a3"/>
              <w:jc w:val="both"/>
            </w:pPr>
            <w:r w:rsidRPr="00C674BE">
              <w:t>221106,3</w:t>
            </w:r>
          </w:p>
        </w:tc>
        <w:tc>
          <w:tcPr>
            <w:tcW w:w="992" w:type="dxa"/>
          </w:tcPr>
          <w:p w:rsidR="00B132BF" w:rsidRPr="00C674BE" w:rsidRDefault="00C05FCE" w:rsidP="00256DA7">
            <w:pPr>
              <w:pStyle w:val="a3"/>
              <w:jc w:val="both"/>
            </w:pPr>
            <w:r w:rsidRPr="00C674BE">
              <w:t>92,9</w:t>
            </w:r>
          </w:p>
        </w:tc>
        <w:tc>
          <w:tcPr>
            <w:tcW w:w="993" w:type="dxa"/>
          </w:tcPr>
          <w:p w:rsidR="00B132BF" w:rsidRPr="00C674BE" w:rsidRDefault="00C110C9" w:rsidP="00256DA7">
            <w:pPr>
              <w:pStyle w:val="a3"/>
              <w:jc w:val="both"/>
            </w:pPr>
            <w:r w:rsidRPr="00C674BE">
              <w:t>132663,8</w:t>
            </w:r>
          </w:p>
        </w:tc>
        <w:tc>
          <w:tcPr>
            <w:tcW w:w="850" w:type="dxa"/>
          </w:tcPr>
          <w:p w:rsidR="00B132BF" w:rsidRPr="00C674BE" w:rsidRDefault="00FB32A9" w:rsidP="00256DA7">
            <w:pPr>
              <w:pStyle w:val="a3"/>
              <w:jc w:val="both"/>
            </w:pPr>
            <w:r w:rsidRPr="00C674BE">
              <w:t>105,8</w:t>
            </w:r>
          </w:p>
        </w:tc>
        <w:tc>
          <w:tcPr>
            <w:tcW w:w="992" w:type="dxa"/>
          </w:tcPr>
          <w:p w:rsidR="00B132BF" w:rsidRPr="00C674BE" w:rsidRDefault="003C6139" w:rsidP="00256DA7">
            <w:pPr>
              <w:pStyle w:val="a3"/>
              <w:jc w:val="both"/>
            </w:pPr>
            <w:r w:rsidRPr="00C674BE">
              <w:t>208947,5</w:t>
            </w:r>
          </w:p>
        </w:tc>
        <w:tc>
          <w:tcPr>
            <w:tcW w:w="851" w:type="dxa"/>
          </w:tcPr>
          <w:p w:rsidR="00B132BF" w:rsidRPr="00C674BE" w:rsidRDefault="00FB32A9" w:rsidP="00256DA7">
            <w:pPr>
              <w:pStyle w:val="a3"/>
              <w:jc w:val="both"/>
            </w:pPr>
            <w:r w:rsidRPr="00C674BE">
              <w:t>92,3</w:t>
            </w:r>
          </w:p>
        </w:tc>
        <w:tc>
          <w:tcPr>
            <w:tcW w:w="992" w:type="dxa"/>
          </w:tcPr>
          <w:p w:rsidR="00B132BF" w:rsidRPr="00C674BE" w:rsidRDefault="00FB32A9" w:rsidP="00256DA7">
            <w:pPr>
              <w:pStyle w:val="a3"/>
              <w:jc w:val="both"/>
            </w:pPr>
            <w:r w:rsidRPr="00C674BE">
              <w:t>125368,5</w:t>
            </w:r>
          </w:p>
        </w:tc>
        <w:tc>
          <w:tcPr>
            <w:tcW w:w="851" w:type="dxa"/>
          </w:tcPr>
          <w:p w:rsidR="00B132BF" w:rsidRPr="00C674BE" w:rsidRDefault="00B132BF" w:rsidP="00256DA7">
            <w:pPr>
              <w:pStyle w:val="a3"/>
              <w:jc w:val="both"/>
            </w:pPr>
          </w:p>
        </w:tc>
      </w:tr>
      <w:tr w:rsidR="00FB32A9" w:rsidRPr="00B132BF" w:rsidTr="00B132BF">
        <w:tc>
          <w:tcPr>
            <w:tcW w:w="2519" w:type="dxa"/>
          </w:tcPr>
          <w:p w:rsidR="00B132BF" w:rsidRPr="00C674BE" w:rsidRDefault="00C05FCE" w:rsidP="00256DA7">
            <w:pPr>
              <w:pStyle w:val="a3"/>
              <w:jc w:val="both"/>
            </w:pPr>
            <w:r w:rsidRPr="00C674BE">
              <w:t xml:space="preserve">Всего по </w:t>
            </w:r>
            <w:r w:rsidR="00B132BF" w:rsidRPr="00C674BE">
              <w:t>округу</w:t>
            </w:r>
          </w:p>
        </w:tc>
        <w:tc>
          <w:tcPr>
            <w:tcW w:w="992" w:type="dxa"/>
          </w:tcPr>
          <w:p w:rsidR="00B132BF" w:rsidRPr="00C674BE" w:rsidRDefault="00C05FCE" w:rsidP="00256DA7">
            <w:pPr>
              <w:pStyle w:val="a3"/>
              <w:jc w:val="both"/>
            </w:pPr>
            <w:r w:rsidRPr="00C674BE">
              <w:t>4298,3</w:t>
            </w:r>
          </w:p>
        </w:tc>
        <w:tc>
          <w:tcPr>
            <w:tcW w:w="992" w:type="dxa"/>
          </w:tcPr>
          <w:p w:rsidR="00B132BF" w:rsidRPr="00C674BE" w:rsidRDefault="00C05FCE" w:rsidP="00256DA7">
            <w:pPr>
              <w:pStyle w:val="a3"/>
              <w:jc w:val="both"/>
            </w:pPr>
            <w:r w:rsidRPr="00C674BE">
              <w:t>111,6</w:t>
            </w:r>
          </w:p>
        </w:tc>
        <w:tc>
          <w:tcPr>
            <w:tcW w:w="993" w:type="dxa"/>
          </w:tcPr>
          <w:p w:rsidR="00B132BF" w:rsidRPr="00C674BE" w:rsidRDefault="00C110C9" w:rsidP="00256DA7">
            <w:pPr>
              <w:pStyle w:val="a3"/>
              <w:jc w:val="both"/>
            </w:pPr>
            <w:r w:rsidRPr="00C674BE">
              <w:t>2578,9</w:t>
            </w:r>
          </w:p>
        </w:tc>
        <w:tc>
          <w:tcPr>
            <w:tcW w:w="850" w:type="dxa"/>
          </w:tcPr>
          <w:p w:rsidR="00B132BF" w:rsidRPr="00C674BE" w:rsidRDefault="00FB32A9" w:rsidP="00256DA7">
            <w:pPr>
              <w:pStyle w:val="a3"/>
              <w:jc w:val="both"/>
            </w:pPr>
            <w:r w:rsidRPr="00C674BE">
              <w:t>115,0</w:t>
            </w:r>
          </w:p>
        </w:tc>
        <w:tc>
          <w:tcPr>
            <w:tcW w:w="992" w:type="dxa"/>
          </w:tcPr>
          <w:p w:rsidR="00B132BF" w:rsidRPr="00C674BE" w:rsidRDefault="00FB32A9" w:rsidP="00256DA7">
            <w:pPr>
              <w:pStyle w:val="a3"/>
              <w:jc w:val="both"/>
            </w:pPr>
            <w:r w:rsidRPr="00C674BE">
              <w:t>3736,6</w:t>
            </w:r>
          </w:p>
        </w:tc>
        <w:tc>
          <w:tcPr>
            <w:tcW w:w="851" w:type="dxa"/>
          </w:tcPr>
          <w:p w:rsidR="00B132BF" w:rsidRPr="00C674BE" w:rsidRDefault="00FB32A9" w:rsidP="00256DA7">
            <w:pPr>
              <w:pStyle w:val="a3"/>
              <w:jc w:val="both"/>
            </w:pPr>
            <w:r w:rsidRPr="00C674BE">
              <w:t>86,9</w:t>
            </w:r>
          </w:p>
        </w:tc>
        <w:tc>
          <w:tcPr>
            <w:tcW w:w="992" w:type="dxa"/>
          </w:tcPr>
          <w:p w:rsidR="00B132BF" w:rsidRPr="00C674BE" w:rsidRDefault="00FB32A9" w:rsidP="00256DA7">
            <w:pPr>
              <w:pStyle w:val="a3"/>
              <w:jc w:val="both"/>
            </w:pPr>
            <w:r w:rsidRPr="00C674BE">
              <w:t>2242,6</w:t>
            </w:r>
          </w:p>
        </w:tc>
        <w:tc>
          <w:tcPr>
            <w:tcW w:w="851" w:type="dxa"/>
          </w:tcPr>
          <w:p w:rsidR="00B132BF" w:rsidRPr="00C674BE" w:rsidRDefault="00C17F43" w:rsidP="00256DA7">
            <w:pPr>
              <w:pStyle w:val="a3"/>
              <w:jc w:val="both"/>
            </w:pPr>
            <w:r w:rsidRPr="00C674BE">
              <w:t>112,0</w:t>
            </w:r>
          </w:p>
        </w:tc>
      </w:tr>
      <w:tr w:rsidR="00FB32A9" w:rsidRPr="00B132BF" w:rsidTr="00B132BF">
        <w:tc>
          <w:tcPr>
            <w:tcW w:w="2519" w:type="dxa"/>
          </w:tcPr>
          <w:p w:rsidR="00B132BF" w:rsidRPr="00C674BE" w:rsidRDefault="00C05FCE" w:rsidP="00256DA7">
            <w:pPr>
              <w:pStyle w:val="a3"/>
              <w:jc w:val="both"/>
            </w:pPr>
            <w:proofErr w:type="spellStart"/>
            <w:r w:rsidRPr="00C674BE">
              <w:t>Боханский</w:t>
            </w:r>
            <w:proofErr w:type="spellEnd"/>
            <w:r w:rsidRPr="00C674BE">
              <w:t xml:space="preserve"> район</w:t>
            </w:r>
            <w:r w:rsidR="00FB32A9" w:rsidRPr="00C674BE">
              <w:t xml:space="preserve"> </w:t>
            </w:r>
            <w:r w:rsidR="001174CC" w:rsidRPr="00C674BE">
              <w:t xml:space="preserve">2 </w:t>
            </w:r>
            <w:r w:rsidR="001174CC" w:rsidRPr="00C674BE">
              <w:lastRenderedPageBreak/>
              <w:t>позиция</w:t>
            </w:r>
          </w:p>
        </w:tc>
        <w:tc>
          <w:tcPr>
            <w:tcW w:w="992" w:type="dxa"/>
          </w:tcPr>
          <w:p w:rsidR="00B132BF" w:rsidRPr="00C674BE" w:rsidRDefault="00C05FCE" w:rsidP="00256DA7">
            <w:pPr>
              <w:pStyle w:val="a3"/>
              <w:jc w:val="both"/>
            </w:pPr>
            <w:r w:rsidRPr="00C674BE">
              <w:lastRenderedPageBreak/>
              <w:t>985,8</w:t>
            </w:r>
          </w:p>
        </w:tc>
        <w:tc>
          <w:tcPr>
            <w:tcW w:w="992" w:type="dxa"/>
          </w:tcPr>
          <w:p w:rsidR="00B132BF" w:rsidRPr="00C674BE" w:rsidRDefault="00C05FCE" w:rsidP="00256DA7">
            <w:pPr>
              <w:pStyle w:val="a3"/>
              <w:jc w:val="both"/>
            </w:pPr>
            <w:r w:rsidRPr="00C674BE">
              <w:t>100,6</w:t>
            </w:r>
          </w:p>
        </w:tc>
        <w:tc>
          <w:tcPr>
            <w:tcW w:w="993" w:type="dxa"/>
          </w:tcPr>
          <w:p w:rsidR="00B132BF" w:rsidRPr="00C674BE" w:rsidRDefault="00C110C9" w:rsidP="00256DA7">
            <w:pPr>
              <w:pStyle w:val="a3"/>
              <w:jc w:val="both"/>
            </w:pPr>
            <w:r w:rsidRPr="00C674BE">
              <w:t>591,5</w:t>
            </w:r>
          </w:p>
        </w:tc>
        <w:tc>
          <w:tcPr>
            <w:tcW w:w="850" w:type="dxa"/>
          </w:tcPr>
          <w:p w:rsidR="00B132BF" w:rsidRPr="00C674BE" w:rsidRDefault="00FB32A9" w:rsidP="00256DA7">
            <w:pPr>
              <w:pStyle w:val="a3"/>
              <w:jc w:val="both"/>
            </w:pPr>
            <w:r w:rsidRPr="00C674BE">
              <w:t>112,9</w:t>
            </w:r>
          </w:p>
        </w:tc>
        <w:tc>
          <w:tcPr>
            <w:tcW w:w="992" w:type="dxa"/>
          </w:tcPr>
          <w:p w:rsidR="00B132BF" w:rsidRPr="00C674BE" w:rsidRDefault="003C6139" w:rsidP="00256DA7">
            <w:pPr>
              <w:pStyle w:val="a3"/>
              <w:jc w:val="both"/>
            </w:pPr>
            <w:r w:rsidRPr="00C674BE">
              <w:t>873,1</w:t>
            </w:r>
          </w:p>
        </w:tc>
        <w:tc>
          <w:tcPr>
            <w:tcW w:w="851" w:type="dxa"/>
          </w:tcPr>
          <w:p w:rsidR="00B132BF" w:rsidRPr="00C674BE" w:rsidRDefault="003C6139" w:rsidP="00256DA7">
            <w:pPr>
              <w:pStyle w:val="a3"/>
              <w:jc w:val="both"/>
            </w:pPr>
            <w:r w:rsidRPr="00C674BE">
              <w:t>110,9</w:t>
            </w:r>
          </w:p>
        </w:tc>
        <w:tc>
          <w:tcPr>
            <w:tcW w:w="992" w:type="dxa"/>
          </w:tcPr>
          <w:p w:rsidR="00B132BF" w:rsidRPr="00C674BE" w:rsidRDefault="00FB32A9" w:rsidP="00256DA7">
            <w:pPr>
              <w:pStyle w:val="a3"/>
              <w:jc w:val="both"/>
            </w:pPr>
            <w:r w:rsidRPr="00C674BE">
              <w:t>523,9</w:t>
            </w:r>
          </w:p>
        </w:tc>
        <w:tc>
          <w:tcPr>
            <w:tcW w:w="851" w:type="dxa"/>
          </w:tcPr>
          <w:p w:rsidR="00B132BF" w:rsidRPr="00C674BE" w:rsidRDefault="00C17F43" w:rsidP="00256DA7">
            <w:pPr>
              <w:pStyle w:val="a3"/>
              <w:jc w:val="both"/>
            </w:pPr>
            <w:r w:rsidRPr="00C674BE">
              <w:t>111,8</w:t>
            </w:r>
          </w:p>
        </w:tc>
      </w:tr>
      <w:tr w:rsidR="00FB32A9" w:rsidRPr="00B132BF" w:rsidTr="00B132BF">
        <w:tc>
          <w:tcPr>
            <w:tcW w:w="2519" w:type="dxa"/>
          </w:tcPr>
          <w:p w:rsidR="00B132BF" w:rsidRPr="00C674BE" w:rsidRDefault="00C05FCE" w:rsidP="00256DA7">
            <w:pPr>
              <w:pStyle w:val="a3"/>
              <w:jc w:val="both"/>
            </w:pPr>
            <w:proofErr w:type="spellStart"/>
            <w:r w:rsidRPr="00C674BE">
              <w:lastRenderedPageBreak/>
              <w:t>Аларский</w:t>
            </w:r>
            <w:proofErr w:type="spellEnd"/>
            <w:r w:rsidRPr="00C674BE">
              <w:t xml:space="preserve"> район</w:t>
            </w:r>
          </w:p>
        </w:tc>
        <w:tc>
          <w:tcPr>
            <w:tcW w:w="992" w:type="dxa"/>
          </w:tcPr>
          <w:p w:rsidR="00B132BF" w:rsidRPr="00C674BE" w:rsidRDefault="00C05FCE" w:rsidP="00256DA7">
            <w:pPr>
              <w:pStyle w:val="a3"/>
              <w:jc w:val="both"/>
            </w:pPr>
            <w:r w:rsidRPr="00C674BE">
              <w:t>614,9</w:t>
            </w:r>
          </w:p>
        </w:tc>
        <w:tc>
          <w:tcPr>
            <w:tcW w:w="992" w:type="dxa"/>
          </w:tcPr>
          <w:p w:rsidR="00B132BF" w:rsidRPr="00C674BE" w:rsidRDefault="00C05FCE" w:rsidP="00256DA7">
            <w:pPr>
              <w:pStyle w:val="a3"/>
              <w:jc w:val="both"/>
            </w:pPr>
            <w:r w:rsidRPr="00C674BE">
              <w:t>105,5</w:t>
            </w:r>
          </w:p>
        </w:tc>
        <w:tc>
          <w:tcPr>
            <w:tcW w:w="993" w:type="dxa"/>
          </w:tcPr>
          <w:p w:rsidR="00B132BF" w:rsidRPr="00C674BE" w:rsidRDefault="00C110C9" w:rsidP="00256DA7">
            <w:pPr>
              <w:pStyle w:val="a3"/>
              <w:jc w:val="both"/>
            </w:pPr>
            <w:r w:rsidRPr="00C674BE">
              <w:t>368,9</w:t>
            </w:r>
          </w:p>
        </w:tc>
        <w:tc>
          <w:tcPr>
            <w:tcW w:w="850" w:type="dxa"/>
          </w:tcPr>
          <w:p w:rsidR="00B132BF" w:rsidRPr="00C674BE" w:rsidRDefault="00FB32A9" w:rsidP="00256DA7">
            <w:pPr>
              <w:pStyle w:val="a3"/>
              <w:jc w:val="both"/>
            </w:pPr>
            <w:r w:rsidRPr="00C674BE">
              <w:t>117,4</w:t>
            </w:r>
          </w:p>
        </w:tc>
        <w:tc>
          <w:tcPr>
            <w:tcW w:w="992" w:type="dxa"/>
          </w:tcPr>
          <w:p w:rsidR="00B132BF" w:rsidRPr="00C674BE" w:rsidRDefault="003C6139" w:rsidP="00256DA7">
            <w:pPr>
              <w:pStyle w:val="a3"/>
              <w:jc w:val="both"/>
            </w:pPr>
            <w:r w:rsidRPr="00C674BE">
              <w:t>523,5</w:t>
            </w:r>
          </w:p>
        </w:tc>
        <w:tc>
          <w:tcPr>
            <w:tcW w:w="851" w:type="dxa"/>
          </w:tcPr>
          <w:p w:rsidR="00B132BF" w:rsidRPr="00C674BE" w:rsidRDefault="003C6139" w:rsidP="00256DA7">
            <w:pPr>
              <w:pStyle w:val="a3"/>
              <w:jc w:val="both"/>
            </w:pPr>
            <w:r w:rsidRPr="00C674BE">
              <w:t>116,6</w:t>
            </w:r>
          </w:p>
        </w:tc>
        <w:tc>
          <w:tcPr>
            <w:tcW w:w="992" w:type="dxa"/>
          </w:tcPr>
          <w:p w:rsidR="00B132BF" w:rsidRPr="00C674BE" w:rsidRDefault="00FB32A9" w:rsidP="00256DA7">
            <w:pPr>
              <w:pStyle w:val="a3"/>
              <w:jc w:val="both"/>
            </w:pPr>
            <w:r w:rsidRPr="00C674BE">
              <w:t>314,1</w:t>
            </w:r>
          </w:p>
        </w:tc>
        <w:tc>
          <w:tcPr>
            <w:tcW w:w="851" w:type="dxa"/>
          </w:tcPr>
          <w:p w:rsidR="00B132BF" w:rsidRPr="00C674BE" w:rsidRDefault="00C17F43" w:rsidP="00256DA7">
            <w:pPr>
              <w:pStyle w:val="a3"/>
              <w:jc w:val="both"/>
            </w:pPr>
            <w:r w:rsidRPr="00C674BE">
              <w:t>116,8</w:t>
            </w:r>
          </w:p>
        </w:tc>
      </w:tr>
      <w:tr w:rsidR="00FB32A9" w:rsidRPr="00B132BF" w:rsidTr="00B132BF">
        <w:tc>
          <w:tcPr>
            <w:tcW w:w="2519" w:type="dxa"/>
          </w:tcPr>
          <w:p w:rsidR="00B132BF" w:rsidRPr="00C674BE" w:rsidRDefault="00C05FCE" w:rsidP="00256DA7">
            <w:pPr>
              <w:pStyle w:val="a3"/>
              <w:jc w:val="both"/>
            </w:pPr>
            <w:proofErr w:type="spellStart"/>
            <w:r w:rsidRPr="00C674BE">
              <w:t>Баяндаевский</w:t>
            </w:r>
            <w:proofErr w:type="spellEnd"/>
            <w:r w:rsidRPr="00C674BE">
              <w:t xml:space="preserve"> район</w:t>
            </w:r>
          </w:p>
        </w:tc>
        <w:tc>
          <w:tcPr>
            <w:tcW w:w="992" w:type="dxa"/>
          </w:tcPr>
          <w:p w:rsidR="00B132BF" w:rsidRPr="00C674BE" w:rsidRDefault="00C05FCE" w:rsidP="00256DA7">
            <w:pPr>
              <w:pStyle w:val="a3"/>
              <w:jc w:val="both"/>
            </w:pPr>
            <w:r w:rsidRPr="00C674BE">
              <w:t>366,5</w:t>
            </w:r>
          </w:p>
        </w:tc>
        <w:tc>
          <w:tcPr>
            <w:tcW w:w="992" w:type="dxa"/>
          </w:tcPr>
          <w:p w:rsidR="00B132BF" w:rsidRPr="00C674BE" w:rsidRDefault="00C05FCE" w:rsidP="00256DA7">
            <w:pPr>
              <w:pStyle w:val="a3"/>
              <w:jc w:val="both"/>
            </w:pPr>
            <w:r w:rsidRPr="00C674BE">
              <w:t>104,8</w:t>
            </w:r>
          </w:p>
        </w:tc>
        <w:tc>
          <w:tcPr>
            <w:tcW w:w="993" w:type="dxa"/>
          </w:tcPr>
          <w:p w:rsidR="00B132BF" w:rsidRPr="00C674BE" w:rsidRDefault="00C110C9" w:rsidP="00256DA7">
            <w:pPr>
              <w:pStyle w:val="a3"/>
              <w:jc w:val="both"/>
            </w:pPr>
            <w:r w:rsidRPr="00C674BE">
              <w:t>219,9</w:t>
            </w:r>
          </w:p>
        </w:tc>
        <w:tc>
          <w:tcPr>
            <w:tcW w:w="850" w:type="dxa"/>
          </w:tcPr>
          <w:p w:rsidR="00B132BF" w:rsidRPr="00C674BE" w:rsidRDefault="00FB32A9" w:rsidP="00256DA7">
            <w:pPr>
              <w:pStyle w:val="a3"/>
              <w:jc w:val="both"/>
            </w:pPr>
            <w:r w:rsidRPr="00C674BE">
              <w:t>121,2</w:t>
            </w:r>
          </w:p>
        </w:tc>
        <w:tc>
          <w:tcPr>
            <w:tcW w:w="992" w:type="dxa"/>
          </w:tcPr>
          <w:p w:rsidR="00B132BF" w:rsidRPr="00C674BE" w:rsidRDefault="003C6139" w:rsidP="00256DA7">
            <w:pPr>
              <w:pStyle w:val="a3"/>
              <w:jc w:val="both"/>
            </w:pPr>
            <w:r w:rsidRPr="00C674BE">
              <w:t>302,3</w:t>
            </w:r>
          </w:p>
        </w:tc>
        <w:tc>
          <w:tcPr>
            <w:tcW w:w="851" w:type="dxa"/>
          </w:tcPr>
          <w:p w:rsidR="00B132BF" w:rsidRPr="00C674BE" w:rsidRDefault="003C6139" w:rsidP="00256DA7">
            <w:pPr>
              <w:pStyle w:val="a3"/>
              <w:jc w:val="both"/>
            </w:pPr>
            <w:r w:rsidRPr="00C674BE">
              <w:t>109,2</w:t>
            </w:r>
          </w:p>
        </w:tc>
        <w:tc>
          <w:tcPr>
            <w:tcW w:w="992" w:type="dxa"/>
          </w:tcPr>
          <w:p w:rsidR="00B132BF" w:rsidRPr="00C674BE" w:rsidRDefault="00FB32A9" w:rsidP="00256DA7">
            <w:pPr>
              <w:pStyle w:val="a3"/>
              <w:jc w:val="both"/>
            </w:pPr>
            <w:r w:rsidRPr="00C674BE">
              <w:t>181,4</w:t>
            </w:r>
          </w:p>
        </w:tc>
        <w:tc>
          <w:tcPr>
            <w:tcW w:w="851" w:type="dxa"/>
          </w:tcPr>
          <w:p w:rsidR="00B132BF" w:rsidRPr="00C674BE" w:rsidRDefault="00C17F43" w:rsidP="00256DA7">
            <w:pPr>
              <w:pStyle w:val="a3"/>
              <w:jc w:val="both"/>
            </w:pPr>
            <w:r w:rsidRPr="00C674BE">
              <w:t>118,4</w:t>
            </w:r>
          </w:p>
        </w:tc>
      </w:tr>
      <w:tr w:rsidR="00FB32A9" w:rsidRPr="00B132BF" w:rsidTr="00B132BF">
        <w:tc>
          <w:tcPr>
            <w:tcW w:w="2519" w:type="dxa"/>
          </w:tcPr>
          <w:p w:rsidR="00B132BF" w:rsidRPr="00C674BE" w:rsidRDefault="00C05FCE" w:rsidP="00256DA7">
            <w:pPr>
              <w:pStyle w:val="a3"/>
              <w:jc w:val="both"/>
            </w:pPr>
            <w:proofErr w:type="spellStart"/>
            <w:r w:rsidRPr="00C674BE">
              <w:t>Нукутский</w:t>
            </w:r>
            <w:proofErr w:type="spellEnd"/>
            <w:r w:rsidRPr="00C674BE">
              <w:t xml:space="preserve"> район</w:t>
            </w:r>
          </w:p>
        </w:tc>
        <w:tc>
          <w:tcPr>
            <w:tcW w:w="992" w:type="dxa"/>
          </w:tcPr>
          <w:p w:rsidR="00B132BF" w:rsidRPr="00C674BE" w:rsidRDefault="00C05FCE" w:rsidP="00256DA7">
            <w:pPr>
              <w:pStyle w:val="a3"/>
              <w:jc w:val="both"/>
            </w:pPr>
            <w:r w:rsidRPr="00C674BE">
              <w:t>482,4</w:t>
            </w:r>
          </w:p>
        </w:tc>
        <w:tc>
          <w:tcPr>
            <w:tcW w:w="992" w:type="dxa"/>
          </w:tcPr>
          <w:p w:rsidR="00B132BF" w:rsidRPr="00C674BE" w:rsidRDefault="00C05FCE" w:rsidP="00256DA7">
            <w:pPr>
              <w:pStyle w:val="a3"/>
              <w:jc w:val="both"/>
            </w:pPr>
            <w:r w:rsidRPr="00C674BE">
              <w:t>100,0</w:t>
            </w:r>
          </w:p>
        </w:tc>
        <w:tc>
          <w:tcPr>
            <w:tcW w:w="993" w:type="dxa"/>
          </w:tcPr>
          <w:p w:rsidR="00B132BF" w:rsidRPr="00C674BE" w:rsidRDefault="00C110C9" w:rsidP="00256DA7">
            <w:pPr>
              <w:pStyle w:val="a3"/>
              <w:jc w:val="both"/>
            </w:pPr>
            <w:r w:rsidRPr="00C674BE">
              <w:t>289,4</w:t>
            </w:r>
          </w:p>
        </w:tc>
        <w:tc>
          <w:tcPr>
            <w:tcW w:w="850" w:type="dxa"/>
          </w:tcPr>
          <w:p w:rsidR="00B132BF" w:rsidRPr="00C674BE" w:rsidRDefault="00FB32A9" w:rsidP="00256DA7">
            <w:pPr>
              <w:pStyle w:val="a3"/>
              <w:jc w:val="both"/>
            </w:pPr>
            <w:r w:rsidRPr="00C674BE">
              <w:t>111,8</w:t>
            </w:r>
          </w:p>
        </w:tc>
        <w:tc>
          <w:tcPr>
            <w:tcW w:w="992" w:type="dxa"/>
          </w:tcPr>
          <w:p w:rsidR="00B132BF" w:rsidRPr="00C674BE" w:rsidRDefault="003C6139" w:rsidP="00256DA7">
            <w:pPr>
              <w:pStyle w:val="a3"/>
              <w:jc w:val="both"/>
            </w:pPr>
            <w:r w:rsidRPr="00C674BE">
              <w:t>431,3</w:t>
            </w:r>
          </w:p>
        </w:tc>
        <w:tc>
          <w:tcPr>
            <w:tcW w:w="851" w:type="dxa"/>
          </w:tcPr>
          <w:p w:rsidR="00B132BF" w:rsidRPr="00C674BE" w:rsidRDefault="003C6139" w:rsidP="00256DA7">
            <w:pPr>
              <w:pStyle w:val="a3"/>
              <w:jc w:val="both"/>
            </w:pPr>
            <w:r w:rsidRPr="00C674BE">
              <w:t>112,2</w:t>
            </w:r>
          </w:p>
        </w:tc>
        <w:tc>
          <w:tcPr>
            <w:tcW w:w="992" w:type="dxa"/>
          </w:tcPr>
          <w:p w:rsidR="00B132BF" w:rsidRPr="00C674BE" w:rsidRDefault="00FB32A9" w:rsidP="00256DA7">
            <w:pPr>
              <w:pStyle w:val="a3"/>
              <w:jc w:val="both"/>
            </w:pPr>
            <w:r w:rsidRPr="00C674BE">
              <w:t>258,8</w:t>
            </w:r>
          </w:p>
        </w:tc>
        <w:tc>
          <w:tcPr>
            <w:tcW w:w="851" w:type="dxa"/>
          </w:tcPr>
          <w:p w:rsidR="00B132BF" w:rsidRPr="00C674BE" w:rsidRDefault="00C17F43" w:rsidP="00256DA7">
            <w:pPr>
              <w:pStyle w:val="a3"/>
              <w:jc w:val="both"/>
            </w:pPr>
            <w:r w:rsidRPr="00C674BE">
              <w:t>109,6</w:t>
            </w:r>
          </w:p>
        </w:tc>
      </w:tr>
      <w:tr w:rsidR="00FB32A9" w:rsidRPr="00B132BF" w:rsidTr="00B132BF">
        <w:tc>
          <w:tcPr>
            <w:tcW w:w="2519" w:type="dxa"/>
          </w:tcPr>
          <w:p w:rsidR="00B132BF" w:rsidRPr="00C674BE" w:rsidRDefault="00C05FCE" w:rsidP="00256DA7">
            <w:pPr>
              <w:pStyle w:val="a3"/>
              <w:jc w:val="both"/>
            </w:pPr>
            <w:proofErr w:type="spellStart"/>
            <w:r w:rsidRPr="00C674BE">
              <w:t>Осинский</w:t>
            </w:r>
            <w:proofErr w:type="spellEnd"/>
            <w:r w:rsidRPr="00C674BE">
              <w:t xml:space="preserve"> район</w:t>
            </w:r>
            <w:r w:rsidR="00274CF8" w:rsidRPr="00C674BE">
              <w:t xml:space="preserve"> 3</w:t>
            </w:r>
          </w:p>
        </w:tc>
        <w:tc>
          <w:tcPr>
            <w:tcW w:w="992" w:type="dxa"/>
          </w:tcPr>
          <w:p w:rsidR="00B132BF" w:rsidRPr="00C674BE" w:rsidRDefault="00C05FCE" w:rsidP="00256DA7">
            <w:pPr>
              <w:pStyle w:val="a3"/>
              <w:jc w:val="both"/>
            </w:pPr>
            <w:r w:rsidRPr="00C674BE">
              <w:t>629,0</w:t>
            </w:r>
          </w:p>
        </w:tc>
        <w:tc>
          <w:tcPr>
            <w:tcW w:w="992" w:type="dxa"/>
          </w:tcPr>
          <w:p w:rsidR="00B132BF" w:rsidRPr="00C674BE" w:rsidRDefault="00C05FCE" w:rsidP="00256DA7">
            <w:pPr>
              <w:pStyle w:val="a3"/>
              <w:jc w:val="both"/>
            </w:pPr>
            <w:r w:rsidRPr="00C674BE">
              <w:t>105,3</w:t>
            </w:r>
          </w:p>
        </w:tc>
        <w:tc>
          <w:tcPr>
            <w:tcW w:w="993" w:type="dxa"/>
          </w:tcPr>
          <w:p w:rsidR="00B132BF" w:rsidRPr="00C674BE" w:rsidRDefault="00C110C9" w:rsidP="00256DA7">
            <w:pPr>
              <w:pStyle w:val="a3"/>
              <w:jc w:val="both"/>
            </w:pPr>
            <w:r w:rsidRPr="00C674BE">
              <w:t>377,4</w:t>
            </w:r>
          </w:p>
        </w:tc>
        <w:tc>
          <w:tcPr>
            <w:tcW w:w="850" w:type="dxa"/>
          </w:tcPr>
          <w:p w:rsidR="00B132BF" w:rsidRPr="00C674BE" w:rsidRDefault="00FB32A9" w:rsidP="00256DA7">
            <w:pPr>
              <w:pStyle w:val="a3"/>
              <w:jc w:val="both"/>
            </w:pPr>
            <w:r w:rsidRPr="00C674BE">
              <w:t>118,4</w:t>
            </w:r>
          </w:p>
        </w:tc>
        <w:tc>
          <w:tcPr>
            <w:tcW w:w="992" w:type="dxa"/>
          </w:tcPr>
          <w:p w:rsidR="00B132BF" w:rsidRPr="00C674BE" w:rsidRDefault="003C6139" w:rsidP="00256DA7">
            <w:pPr>
              <w:pStyle w:val="a3"/>
              <w:jc w:val="both"/>
            </w:pPr>
            <w:r w:rsidRPr="00C674BE">
              <w:t>531,2</w:t>
            </w:r>
          </w:p>
        </w:tc>
        <w:tc>
          <w:tcPr>
            <w:tcW w:w="851" w:type="dxa"/>
          </w:tcPr>
          <w:p w:rsidR="00B132BF" w:rsidRPr="00C674BE" w:rsidRDefault="003C6139" w:rsidP="00256DA7">
            <w:pPr>
              <w:pStyle w:val="a3"/>
              <w:jc w:val="both"/>
            </w:pPr>
            <w:r w:rsidRPr="00C674BE">
              <w:t>120,3</w:t>
            </w:r>
          </w:p>
        </w:tc>
        <w:tc>
          <w:tcPr>
            <w:tcW w:w="992" w:type="dxa"/>
          </w:tcPr>
          <w:p w:rsidR="00B132BF" w:rsidRPr="00C674BE" w:rsidRDefault="00FB32A9" w:rsidP="00256DA7">
            <w:pPr>
              <w:pStyle w:val="a3"/>
              <w:jc w:val="both"/>
            </w:pPr>
            <w:r w:rsidRPr="00C674BE">
              <w:t>318,7</w:t>
            </w:r>
          </w:p>
        </w:tc>
        <w:tc>
          <w:tcPr>
            <w:tcW w:w="851" w:type="dxa"/>
          </w:tcPr>
          <w:p w:rsidR="00B132BF" w:rsidRPr="00C674BE" w:rsidRDefault="00C17F43" w:rsidP="00256DA7">
            <w:pPr>
              <w:pStyle w:val="a3"/>
              <w:jc w:val="both"/>
            </w:pPr>
            <w:r w:rsidRPr="00C674BE">
              <w:t>115,6</w:t>
            </w:r>
          </w:p>
        </w:tc>
      </w:tr>
      <w:tr w:rsidR="00FB32A9" w:rsidRPr="00B132BF" w:rsidTr="00B132BF">
        <w:tc>
          <w:tcPr>
            <w:tcW w:w="2519" w:type="dxa"/>
          </w:tcPr>
          <w:p w:rsidR="00C05FCE" w:rsidRPr="00C674BE" w:rsidRDefault="00C05FCE" w:rsidP="00256DA7">
            <w:pPr>
              <w:pStyle w:val="a3"/>
              <w:jc w:val="both"/>
            </w:pPr>
            <w:proofErr w:type="spellStart"/>
            <w:r w:rsidRPr="00C674BE">
              <w:t>Эхирит</w:t>
            </w:r>
            <w:proofErr w:type="spellEnd"/>
            <w:r w:rsidRPr="00C674BE">
              <w:t xml:space="preserve"> </w:t>
            </w:r>
            <w:proofErr w:type="spellStart"/>
            <w:r w:rsidRPr="00C674BE">
              <w:t>Булаг</w:t>
            </w:r>
            <w:proofErr w:type="spellEnd"/>
            <w:r w:rsidRPr="00C674BE">
              <w:t xml:space="preserve"> район</w:t>
            </w:r>
            <w:r w:rsidR="00274CF8" w:rsidRPr="00C674BE">
              <w:t xml:space="preserve"> 1</w:t>
            </w:r>
          </w:p>
        </w:tc>
        <w:tc>
          <w:tcPr>
            <w:tcW w:w="992" w:type="dxa"/>
          </w:tcPr>
          <w:p w:rsidR="00C05FCE" w:rsidRPr="00C674BE" w:rsidRDefault="00C05FCE" w:rsidP="00256DA7">
            <w:pPr>
              <w:pStyle w:val="a3"/>
              <w:jc w:val="both"/>
            </w:pPr>
            <w:r w:rsidRPr="00C674BE">
              <w:t>1219,7</w:t>
            </w:r>
          </w:p>
        </w:tc>
        <w:tc>
          <w:tcPr>
            <w:tcW w:w="992" w:type="dxa"/>
          </w:tcPr>
          <w:p w:rsidR="00C05FCE" w:rsidRPr="00C674BE" w:rsidRDefault="00C05FCE" w:rsidP="00256DA7">
            <w:pPr>
              <w:pStyle w:val="a3"/>
              <w:jc w:val="both"/>
            </w:pPr>
            <w:r w:rsidRPr="00C674BE">
              <w:t>100,4</w:t>
            </w:r>
          </w:p>
        </w:tc>
        <w:tc>
          <w:tcPr>
            <w:tcW w:w="993" w:type="dxa"/>
          </w:tcPr>
          <w:p w:rsidR="00C05FCE" w:rsidRPr="00C674BE" w:rsidRDefault="00C110C9" w:rsidP="00256DA7">
            <w:pPr>
              <w:pStyle w:val="a3"/>
              <w:jc w:val="both"/>
            </w:pPr>
            <w:r w:rsidRPr="00C674BE">
              <w:t>731,8</w:t>
            </w:r>
          </w:p>
        </w:tc>
        <w:tc>
          <w:tcPr>
            <w:tcW w:w="850" w:type="dxa"/>
          </w:tcPr>
          <w:p w:rsidR="00C05FCE" w:rsidRPr="00C674BE" w:rsidRDefault="00FB32A9" w:rsidP="00256DA7">
            <w:pPr>
              <w:pStyle w:val="a3"/>
              <w:jc w:val="both"/>
            </w:pPr>
            <w:r w:rsidRPr="00C674BE">
              <w:t>113,3</w:t>
            </w:r>
          </w:p>
        </w:tc>
        <w:tc>
          <w:tcPr>
            <w:tcW w:w="992" w:type="dxa"/>
          </w:tcPr>
          <w:p w:rsidR="00C05FCE" w:rsidRPr="00C674BE" w:rsidRDefault="003C6139" w:rsidP="00256DA7">
            <w:pPr>
              <w:pStyle w:val="a3"/>
              <w:jc w:val="both"/>
            </w:pPr>
            <w:r w:rsidRPr="00C674BE">
              <w:t>1076,2</w:t>
            </w:r>
          </w:p>
        </w:tc>
        <w:tc>
          <w:tcPr>
            <w:tcW w:w="851" w:type="dxa"/>
          </w:tcPr>
          <w:p w:rsidR="00C05FCE" w:rsidRPr="00C674BE" w:rsidRDefault="003C6139" w:rsidP="00256DA7">
            <w:pPr>
              <w:pStyle w:val="a3"/>
              <w:jc w:val="both"/>
            </w:pPr>
            <w:r w:rsidRPr="00C674BE">
              <w:t>109,8</w:t>
            </w:r>
          </w:p>
        </w:tc>
        <w:tc>
          <w:tcPr>
            <w:tcW w:w="992" w:type="dxa"/>
          </w:tcPr>
          <w:p w:rsidR="00C05FCE" w:rsidRPr="00C674BE" w:rsidRDefault="00FB32A9" w:rsidP="00256DA7">
            <w:pPr>
              <w:pStyle w:val="a3"/>
              <w:jc w:val="both"/>
            </w:pPr>
            <w:r w:rsidRPr="00C674BE">
              <w:t>645,7</w:t>
            </w:r>
          </w:p>
        </w:tc>
        <w:tc>
          <w:tcPr>
            <w:tcW w:w="851" w:type="dxa"/>
          </w:tcPr>
          <w:p w:rsidR="00C05FCE" w:rsidRPr="00C674BE" w:rsidRDefault="00C17F43" w:rsidP="00256DA7">
            <w:pPr>
              <w:pStyle w:val="a3"/>
              <w:jc w:val="both"/>
            </w:pPr>
            <w:r w:rsidRPr="00C674BE">
              <w:t>112,7</w:t>
            </w:r>
          </w:p>
        </w:tc>
      </w:tr>
    </w:tbl>
    <w:p w:rsidR="00B132BF" w:rsidRPr="00B132BF" w:rsidRDefault="00B132BF" w:rsidP="00256DA7">
      <w:pPr>
        <w:pStyle w:val="a3"/>
        <w:ind w:left="-426" w:firstLine="426"/>
        <w:jc w:val="both"/>
        <w:rPr>
          <w:b/>
          <w:sz w:val="28"/>
          <w:szCs w:val="28"/>
        </w:rPr>
      </w:pPr>
    </w:p>
    <w:p w:rsidR="00F255E9" w:rsidRDefault="00C17F43" w:rsidP="00256DA7">
      <w:pPr>
        <w:pStyle w:val="a3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F255E9">
        <w:rPr>
          <w:sz w:val="28"/>
          <w:szCs w:val="28"/>
        </w:rPr>
        <w:t xml:space="preserve"> 2015 года товарооборот составил 985,8 </w:t>
      </w:r>
      <w:proofErr w:type="spellStart"/>
      <w:r w:rsidR="00F255E9">
        <w:rPr>
          <w:sz w:val="28"/>
          <w:szCs w:val="28"/>
        </w:rPr>
        <w:t>млн</w:t>
      </w:r>
      <w:proofErr w:type="gramStart"/>
      <w:r w:rsidR="00F255E9">
        <w:rPr>
          <w:sz w:val="28"/>
          <w:szCs w:val="28"/>
        </w:rPr>
        <w:t>.р</w:t>
      </w:r>
      <w:proofErr w:type="gramEnd"/>
      <w:r w:rsidR="00F255E9">
        <w:rPr>
          <w:sz w:val="28"/>
          <w:szCs w:val="28"/>
        </w:rPr>
        <w:t>уб</w:t>
      </w:r>
      <w:proofErr w:type="spellEnd"/>
      <w:r w:rsidR="00F255E9">
        <w:rPr>
          <w:sz w:val="28"/>
          <w:szCs w:val="28"/>
        </w:rPr>
        <w:t xml:space="preserve"> или 100,6% к прошлому году  аналогичного периода, в 2014 г</w:t>
      </w:r>
      <w:r w:rsidR="004E563E">
        <w:rPr>
          <w:sz w:val="28"/>
          <w:szCs w:val="28"/>
        </w:rPr>
        <w:t xml:space="preserve"> </w:t>
      </w:r>
      <w:r w:rsidR="0000120E">
        <w:rPr>
          <w:sz w:val="28"/>
          <w:szCs w:val="28"/>
        </w:rPr>
        <w:t>соответственно 109,8</w:t>
      </w:r>
      <w:r w:rsidR="00F255E9">
        <w:rPr>
          <w:sz w:val="28"/>
          <w:szCs w:val="28"/>
        </w:rPr>
        <w:t>%.</w:t>
      </w:r>
    </w:p>
    <w:p w:rsidR="00F255E9" w:rsidRDefault="00F255E9" w:rsidP="00256DA7">
      <w:pPr>
        <w:pStyle w:val="a3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январе-сентябре оборот розничной торговли на 95 % формировался торгующими организациями и </w:t>
      </w:r>
      <w:proofErr w:type="gramStart"/>
      <w:r>
        <w:rPr>
          <w:sz w:val="28"/>
          <w:szCs w:val="28"/>
        </w:rPr>
        <w:t xml:space="preserve">индивидуальными предпринимателями, осуществляющими деятельность в стационарной </w:t>
      </w:r>
      <w:proofErr w:type="spellStart"/>
      <w:r>
        <w:rPr>
          <w:sz w:val="28"/>
          <w:szCs w:val="28"/>
        </w:rPr>
        <w:t>торгой</w:t>
      </w:r>
      <w:proofErr w:type="spellEnd"/>
      <w:r>
        <w:rPr>
          <w:sz w:val="28"/>
          <w:szCs w:val="28"/>
        </w:rPr>
        <w:t xml:space="preserve"> сети</w:t>
      </w:r>
      <w:r>
        <w:rPr>
          <w:sz w:val="28"/>
          <w:szCs w:val="28"/>
        </w:rPr>
        <w:br/>
        <w:t>доля продажи товаров на рынках составила</w:t>
      </w:r>
      <w:proofErr w:type="gramEnd"/>
      <w:r>
        <w:rPr>
          <w:sz w:val="28"/>
          <w:szCs w:val="28"/>
        </w:rPr>
        <w:t xml:space="preserve"> 5%.</w:t>
      </w:r>
    </w:p>
    <w:p w:rsidR="00F255E9" w:rsidRDefault="00F255E9" w:rsidP="00256DA7">
      <w:pPr>
        <w:pStyle w:val="a3"/>
        <w:ind w:left="-426" w:firstLine="426"/>
        <w:jc w:val="both"/>
        <w:rPr>
          <w:sz w:val="28"/>
          <w:szCs w:val="28"/>
        </w:rPr>
      </w:pPr>
    </w:p>
    <w:p w:rsidR="00F255E9" w:rsidRDefault="00F255E9" w:rsidP="00256DA7">
      <w:pPr>
        <w:pStyle w:val="a3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55E9" w:rsidRDefault="00F255E9" w:rsidP="00256DA7">
      <w:pPr>
        <w:pStyle w:val="a3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Реализовано товаров на душу населения в сумме  39471,0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76EDE" w:rsidRDefault="00F255E9" w:rsidP="00256DA7">
      <w:pPr>
        <w:pStyle w:val="a3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продоволь</w:t>
      </w:r>
      <w:r w:rsidR="00D611A5">
        <w:rPr>
          <w:sz w:val="28"/>
          <w:szCs w:val="28"/>
        </w:rPr>
        <w:t>ственных товаров составляет 49,8 %</w:t>
      </w:r>
      <w:r w:rsidR="00FF7466">
        <w:rPr>
          <w:sz w:val="28"/>
          <w:szCs w:val="28"/>
        </w:rPr>
        <w:t xml:space="preserve"> </w:t>
      </w:r>
      <w:r w:rsidR="00476EDE">
        <w:rPr>
          <w:sz w:val="28"/>
          <w:szCs w:val="28"/>
        </w:rPr>
        <w:t>.</w:t>
      </w:r>
    </w:p>
    <w:p w:rsidR="00476EDE" w:rsidRDefault="00476EDE" w:rsidP="00256DA7">
      <w:pPr>
        <w:pStyle w:val="a3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объеме товарооборота частные предприятия занимают 92,3%, потребительские об</w:t>
      </w:r>
      <w:r w:rsidR="0000120E">
        <w:rPr>
          <w:sz w:val="28"/>
          <w:szCs w:val="28"/>
        </w:rPr>
        <w:t>щества 7,7%. (т/</w:t>
      </w:r>
      <w:proofErr w:type="gramStart"/>
      <w:r w:rsidR="0000120E">
        <w:rPr>
          <w:sz w:val="28"/>
          <w:szCs w:val="28"/>
        </w:rPr>
        <w:t>об</w:t>
      </w:r>
      <w:proofErr w:type="gramEnd"/>
      <w:r w:rsidR="0000120E">
        <w:rPr>
          <w:sz w:val="28"/>
          <w:szCs w:val="28"/>
        </w:rPr>
        <w:t xml:space="preserve"> составил 76,2 т.р.</w:t>
      </w:r>
      <w:r>
        <w:rPr>
          <w:sz w:val="28"/>
          <w:szCs w:val="28"/>
        </w:rPr>
        <w:t>)</w:t>
      </w:r>
    </w:p>
    <w:p w:rsidR="00476EDE" w:rsidRDefault="00476EDE" w:rsidP="00256DA7">
      <w:pPr>
        <w:pStyle w:val="a3"/>
        <w:ind w:left="-426" w:firstLine="426"/>
        <w:jc w:val="both"/>
        <w:rPr>
          <w:sz w:val="28"/>
          <w:szCs w:val="28"/>
        </w:rPr>
      </w:pPr>
    </w:p>
    <w:p w:rsidR="00476EDE" w:rsidRDefault="00476EDE" w:rsidP="00256DA7">
      <w:pPr>
        <w:pStyle w:val="a3"/>
        <w:ind w:left="-426" w:firstLine="426"/>
        <w:jc w:val="both"/>
        <w:rPr>
          <w:sz w:val="28"/>
          <w:szCs w:val="28"/>
        </w:rPr>
      </w:pPr>
    </w:p>
    <w:p w:rsidR="00476EDE" w:rsidRDefault="00476EDE" w:rsidP="00256DA7">
      <w:pPr>
        <w:pStyle w:val="a3"/>
        <w:ind w:left="-426" w:firstLine="426"/>
        <w:jc w:val="both"/>
        <w:rPr>
          <w:b/>
          <w:sz w:val="28"/>
          <w:szCs w:val="28"/>
        </w:rPr>
      </w:pPr>
      <w:r w:rsidRPr="00476EDE">
        <w:rPr>
          <w:b/>
          <w:sz w:val="28"/>
          <w:szCs w:val="28"/>
        </w:rPr>
        <w:t xml:space="preserve">                                                   Округ</w:t>
      </w:r>
      <w:r w:rsidR="00FF7466" w:rsidRPr="00476EDE">
        <w:rPr>
          <w:b/>
          <w:sz w:val="28"/>
          <w:szCs w:val="28"/>
        </w:rPr>
        <w:t xml:space="preserve">  </w:t>
      </w:r>
    </w:p>
    <w:p w:rsidR="00476EDE" w:rsidRDefault="00476EDE" w:rsidP="00256DA7">
      <w:pPr>
        <w:pStyle w:val="a3"/>
        <w:ind w:left="-426" w:firstLine="426"/>
        <w:jc w:val="both"/>
        <w:rPr>
          <w:sz w:val="28"/>
          <w:szCs w:val="28"/>
        </w:rPr>
      </w:pPr>
      <w:r w:rsidRPr="00476EDE">
        <w:rPr>
          <w:sz w:val="28"/>
          <w:szCs w:val="28"/>
        </w:rPr>
        <w:t xml:space="preserve">Удельный вес района за 9 месяцев </w:t>
      </w:r>
      <w:r>
        <w:rPr>
          <w:sz w:val="28"/>
          <w:szCs w:val="28"/>
        </w:rPr>
        <w:t>2015 г в товарообороте округа 22,94%,</w:t>
      </w:r>
    </w:p>
    <w:p w:rsidR="004E563E" w:rsidRDefault="00476EDE" w:rsidP="00256DA7">
      <w:pPr>
        <w:pStyle w:val="a3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продажи</w:t>
      </w:r>
      <w:r w:rsidR="00FF7466" w:rsidRPr="00476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продовольственных товаров</w:t>
      </w:r>
      <w:r w:rsidR="004E5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563E">
        <w:rPr>
          <w:sz w:val="28"/>
          <w:szCs w:val="28"/>
        </w:rPr>
        <w:t xml:space="preserve">21,94%., за 9 месяцев 2014 года </w:t>
      </w:r>
    </w:p>
    <w:p w:rsidR="004E563E" w:rsidRDefault="004E563E" w:rsidP="00256DA7">
      <w:pPr>
        <w:pStyle w:val="a3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22,3%, 20,6% соответственно.</w:t>
      </w:r>
    </w:p>
    <w:p w:rsidR="004E563E" w:rsidRDefault="004E563E" w:rsidP="00256DA7">
      <w:pPr>
        <w:pStyle w:val="a3"/>
        <w:ind w:left="-426" w:firstLine="426"/>
        <w:jc w:val="both"/>
        <w:rPr>
          <w:sz w:val="28"/>
          <w:szCs w:val="28"/>
        </w:rPr>
      </w:pPr>
    </w:p>
    <w:p w:rsidR="004E563E" w:rsidRPr="004E563E" w:rsidRDefault="004E563E" w:rsidP="00256DA7">
      <w:pPr>
        <w:pStyle w:val="a3"/>
        <w:ind w:left="-426" w:firstLine="426"/>
        <w:jc w:val="both"/>
        <w:rPr>
          <w:b/>
          <w:sz w:val="28"/>
          <w:szCs w:val="28"/>
        </w:rPr>
      </w:pPr>
      <w:r w:rsidRPr="004E563E">
        <w:rPr>
          <w:b/>
          <w:sz w:val="28"/>
          <w:szCs w:val="28"/>
        </w:rPr>
        <w:t xml:space="preserve">                                                   Область</w:t>
      </w:r>
    </w:p>
    <w:p w:rsidR="00FF7466" w:rsidRPr="004E563E" w:rsidRDefault="004E563E" w:rsidP="00256DA7">
      <w:pPr>
        <w:pStyle w:val="a3"/>
        <w:ind w:left="-426" w:firstLine="426"/>
        <w:jc w:val="both"/>
        <w:rPr>
          <w:b/>
          <w:sz w:val="28"/>
          <w:szCs w:val="28"/>
        </w:rPr>
      </w:pPr>
      <w:r w:rsidRPr="004E563E">
        <w:rPr>
          <w:b/>
          <w:sz w:val="28"/>
          <w:szCs w:val="28"/>
        </w:rPr>
        <w:t xml:space="preserve"> </w:t>
      </w:r>
    </w:p>
    <w:p w:rsidR="00FF7466" w:rsidRDefault="004E563E" w:rsidP="004E563E">
      <w:pPr>
        <w:pStyle w:val="a3"/>
        <w:ind w:left="-426" w:firstLine="426"/>
        <w:rPr>
          <w:sz w:val="28"/>
          <w:szCs w:val="28"/>
        </w:rPr>
      </w:pPr>
      <w:r w:rsidRPr="004E563E">
        <w:rPr>
          <w:sz w:val="28"/>
          <w:szCs w:val="28"/>
        </w:rPr>
        <w:t>Удельный</w:t>
      </w:r>
      <w:r>
        <w:rPr>
          <w:sz w:val="28"/>
          <w:szCs w:val="28"/>
        </w:rPr>
        <w:t xml:space="preserve"> вес района за 9 месяцев 2015 года в товарообороте области  0,5 %,</w:t>
      </w:r>
    </w:p>
    <w:p w:rsidR="004F328D" w:rsidRDefault="004E563E" w:rsidP="004E563E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Продажа продовольственных товаров </w:t>
      </w:r>
      <w:r w:rsidR="004F328D">
        <w:rPr>
          <w:sz w:val="28"/>
          <w:szCs w:val="28"/>
        </w:rPr>
        <w:t xml:space="preserve"> 0,4 %., за 9 месяцев 2014года</w:t>
      </w:r>
    </w:p>
    <w:p w:rsidR="004E563E" w:rsidRDefault="004365C9" w:rsidP="004E563E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>04%,0,5% соответственно.</w:t>
      </w:r>
    </w:p>
    <w:p w:rsidR="004F328D" w:rsidRDefault="004F328D" w:rsidP="004E563E">
      <w:pPr>
        <w:pStyle w:val="a3"/>
        <w:ind w:left="-426" w:firstLine="426"/>
        <w:rPr>
          <w:sz w:val="28"/>
          <w:szCs w:val="28"/>
        </w:rPr>
      </w:pPr>
    </w:p>
    <w:p w:rsidR="004F328D" w:rsidRDefault="004F328D" w:rsidP="004E563E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Товарооборот на душу населения за 9 месяцев в разрезе районов округа  </w:t>
      </w:r>
    </w:p>
    <w:p w:rsidR="004F328D" w:rsidRDefault="004F328D" w:rsidP="004E563E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p w:rsidR="004F328D" w:rsidRDefault="004F328D" w:rsidP="004E563E">
      <w:pPr>
        <w:pStyle w:val="a3"/>
        <w:ind w:left="-426" w:firstLine="426"/>
        <w:rPr>
          <w:sz w:val="28"/>
          <w:szCs w:val="28"/>
        </w:rPr>
      </w:pPr>
    </w:p>
    <w:tbl>
      <w:tblPr>
        <w:tblStyle w:val="a4"/>
        <w:tblW w:w="0" w:type="auto"/>
        <w:tblInd w:w="-426" w:type="dxa"/>
        <w:tblLook w:val="04A0"/>
      </w:tblPr>
      <w:tblGrid>
        <w:gridCol w:w="3086"/>
        <w:gridCol w:w="1417"/>
        <w:gridCol w:w="1418"/>
      </w:tblGrid>
      <w:tr w:rsidR="004F328D" w:rsidTr="004F328D">
        <w:tc>
          <w:tcPr>
            <w:tcW w:w="3086" w:type="dxa"/>
          </w:tcPr>
          <w:p w:rsidR="004F328D" w:rsidRPr="004F328D" w:rsidRDefault="004F328D" w:rsidP="004E563E">
            <w:pPr>
              <w:pStyle w:val="a3"/>
            </w:pPr>
            <w:r w:rsidRPr="004F328D">
              <w:t>Районы округа</w:t>
            </w:r>
          </w:p>
        </w:tc>
        <w:tc>
          <w:tcPr>
            <w:tcW w:w="1417" w:type="dxa"/>
          </w:tcPr>
          <w:p w:rsidR="004F328D" w:rsidRPr="004F328D" w:rsidRDefault="004F328D" w:rsidP="004E563E">
            <w:pPr>
              <w:pStyle w:val="a3"/>
            </w:pPr>
            <w:r w:rsidRPr="004F328D">
              <w:t xml:space="preserve">2014 г 9 </w:t>
            </w:r>
            <w:proofErr w:type="spellStart"/>
            <w:proofErr w:type="gramStart"/>
            <w:r w:rsidRPr="004F328D">
              <w:t>мес</w:t>
            </w:r>
            <w:proofErr w:type="spellEnd"/>
            <w:proofErr w:type="gramEnd"/>
          </w:p>
        </w:tc>
        <w:tc>
          <w:tcPr>
            <w:tcW w:w="1418" w:type="dxa"/>
          </w:tcPr>
          <w:p w:rsidR="004F328D" w:rsidRPr="004F328D" w:rsidRDefault="004F328D" w:rsidP="004E563E">
            <w:pPr>
              <w:pStyle w:val="a3"/>
            </w:pPr>
            <w:r w:rsidRPr="004F328D">
              <w:t xml:space="preserve">2015 г 9 </w:t>
            </w:r>
            <w:proofErr w:type="spellStart"/>
            <w:proofErr w:type="gramStart"/>
            <w:r w:rsidRPr="004F328D">
              <w:t>мес</w:t>
            </w:r>
            <w:proofErr w:type="spellEnd"/>
            <w:proofErr w:type="gramEnd"/>
          </w:p>
        </w:tc>
      </w:tr>
      <w:tr w:rsidR="004F328D" w:rsidTr="004F328D">
        <w:tc>
          <w:tcPr>
            <w:tcW w:w="3086" w:type="dxa"/>
          </w:tcPr>
          <w:p w:rsidR="004F328D" w:rsidRPr="006038A1" w:rsidRDefault="004F328D" w:rsidP="004E563E">
            <w:pPr>
              <w:pStyle w:val="a3"/>
            </w:pPr>
            <w:proofErr w:type="spellStart"/>
            <w:r w:rsidRPr="006038A1">
              <w:t>Аларский</w:t>
            </w:r>
            <w:proofErr w:type="spellEnd"/>
          </w:p>
        </w:tc>
        <w:tc>
          <w:tcPr>
            <w:tcW w:w="1417" w:type="dxa"/>
          </w:tcPr>
          <w:p w:rsidR="004F328D" w:rsidRPr="006038A1" w:rsidRDefault="006038A1" w:rsidP="004E563E">
            <w:pPr>
              <w:pStyle w:val="a3"/>
            </w:pPr>
            <w:r>
              <w:t>24,9</w:t>
            </w:r>
          </w:p>
        </w:tc>
        <w:tc>
          <w:tcPr>
            <w:tcW w:w="1418" w:type="dxa"/>
          </w:tcPr>
          <w:p w:rsidR="004F328D" w:rsidRPr="006038A1" w:rsidRDefault="006038A1" w:rsidP="004E563E">
            <w:pPr>
              <w:pStyle w:val="a3"/>
            </w:pPr>
            <w:r>
              <w:t>29,6</w:t>
            </w:r>
          </w:p>
        </w:tc>
      </w:tr>
      <w:tr w:rsidR="004F328D" w:rsidTr="004F328D">
        <w:tc>
          <w:tcPr>
            <w:tcW w:w="3086" w:type="dxa"/>
          </w:tcPr>
          <w:p w:rsidR="004F328D" w:rsidRPr="006038A1" w:rsidRDefault="004F328D" w:rsidP="004E563E">
            <w:pPr>
              <w:pStyle w:val="a3"/>
            </w:pPr>
            <w:proofErr w:type="spellStart"/>
            <w:r w:rsidRPr="006038A1">
              <w:t>Баяндаевский</w:t>
            </w:r>
            <w:proofErr w:type="spellEnd"/>
            <w:r w:rsidR="00274CF8">
              <w:t xml:space="preserve">  3</w:t>
            </w:r>
          </w:p>
        </w:tc>
        <w:tc>
          <w:tcPr>
            <w:tcW w:w="1417" w:type="dxa"/>
          </w:tcPr>
          <w:p w:rsidR="004F328D" w:rsidRPr="006038A1" w:rsidRDefault="006038A1" w:rsidP="004E563E">
            <w:pPr>
              <w:pStyle w:val="a3"/>
            </w:pPr>
            <w:r>
              <w:t>26,8</w:t>
            </w:r>
          </w:p>
        </w:tc>
        <w:tc>
          <w:tcPr>
            <w:tcW w:w="1418" w:type="dxa"/>
          </w:tcPr>
          <w:p w:rsidR="004F328D" w:rsidRPr="006038A1" w:rsidRDefault="006038A1" w:rsidP="004E563E">
            <w:pPr>
              <w:pStyle w:val="a3"/>
            </w:pPr>
            <w:r>
              <w:t>32,7</w:t>
            </w:r>
          </w:p>
        </w:tc>
      </w:tr>
      <w:tr w:rsidR="004F328D" w:rsidTr="004F328D">
        <w:tc>
          <w:tcPr>
            <w:tcW w:w="3086" w:type="dxa"/>
          </w:tcPr>
          <w:p w:rsidR="004F328D" w:rsidRPr="006038A1" w:rsidRDefault="004F328D" w:rsidP="004E563E">
            <w:pPr>
              <w:pStyle w:val="a3"/>
            </w:pPr>
            <w:proofErr w:type="spellStart"/>
            <w:r w:rsidRPr="006038A1">
              <w:t>Боханский</w:t>
            </w:r>
            <w:proofErr w:type="spellEnd"/>
            <w:r w:rsidR="006038A1">
              <w:t xml:space="preserve">  2 позиция</w:t>
            </w:r>
          </w:p>
        </w:tc>
        <w:tc>
          <w:tcPr>
            <w:tcW w:w="1417" w:type="dxa"/>
          </w:tcPr>
          <w:p w:rsidR="004F328D" w:rsidRPr="006038A1" w:rsidRDefault="006038A1" w:rsidP="004E563E">
            <w:pPr>
              <w:pStyle w:val="a3"/>
            </w:pPr>
            <w:r>
              <w:t>34,6</w:t>
            </w:r>
          </w:p>
        </w:tc>
        <w:tc>
          <w:tcPr>
            <w:tcW w:w="1418" w:type="dxa"/>
          </w:tcPr>
          <w:p w:rsidR="004F328D" w:rsidRPr="006038A1" w:rsidRDefault="006038A1" w:rsidP="004E563E">
            <w:pPr>
              <w:pStyle w:val="a3"/>
            </w:pPr>
            <w:r>
              <w:t>39,5</w:t>
            </w:r>
          </w:p>
        </w:tc>
      </w:tr>
      <w:tr w:rsidR="004F328D" w:rsidTr="004F328D">
        <w:tc>
          <w:tcPr>
            <w:tcW w:w="3086" w:type="dxa"/>
          </w:tcPr>
          <w:p w:rsidR="004F328D" w:rsidRPr="006038A1" w:rsidRDefault="004F328D" w:rsidP="004E563E">
            <w:pPr>
              <w:pStyle w:val="a3"/>
            </w:pPr>
            <w:proofErr w:type="spellStart"/>
            <w:r w:rsidRPr="006038A1">
              <w:t>Нукутский</w:t>
            </w:r>
            <w:proofErr w:type="spellEnd"/>
          </w:p>
        </w:tc>
        <w:tc>
          <w:tcPr>
            <w:tcW w:w="1417" w:type="dxa"/>
          </w:tcPr>
          <w:p w:rsidR="004F328D" w:rsidRPr="006038A1" w:rsidRDefault="006038A1" w:rsidP="004E563E">
            <w:pPr>
              <w:pStyle w:val="a3"/>
            </w:pPr>
            <w:r>
              <w:t>27,6</w:t>
            </w:r>
          </w:p>
        </w:tc>
        <w:tc>
          <w:tcPr>
            <w:tcW w:w="1418" w:type="dxa"/>
          </w:tcPr>
          <w:p w:rsidR="004F328D" w:rsidRPr="006038A1" w:rsidRDefault="006038A1" w:rsidP="004E563E">
            <w:pPr>
              <w:pStyle w:val="a3"/>
            </w:pPr>
            <w:r>
              <w:t>30,6</w:t>
            </w:r>
          </w:p>
        </w:tc>
      </w:tr>
      <w:tr w:rsidR="004F328D" w:rsidTr="004F328D">
        <w:tc>
          <w:tcPr>
            <w:tcW w:w="3086" w:type="dxa"/>
          </w:tcPr>
          <w:p w:rsidR="004F328D" w:rsidRPr="006038A1" w:rsidRDefault="004F328D" w:rsidP="004E563E">
            <w:pPr>
              <w:pStyle w:val="a3"/>
            </w:pPr>
            <w:proofErr w:type="spellStart"/>
            <w:r w:rsidRPr="006038A1">
              <w:t>Осинский</w:t>
            </w:r>
            <w:proofErr w:type="spellEnd"/>
          </w:p>
        </w:tc>
        <w:tc>
          <w:tcPr>
            <w:tcW w:w="1417" w:type="dxa"/>
          </w:tcPr>
          <w:p w:rsidR="004F328D" w:rsidRPr="006038A1" w:rsidRDefault="006038A1" w:rsidP="004E563E">
            <w:pPr>
              <w:pStyle w:val="a3"/>
            </w:pPr>
            <w:r>
              <w:t>25,7</w:t>
            </w:r>
          </w:p>
        </w:tc>
        <w:tc>
          <w:tcPr>
            <w:tcW w:w="1418" w:type="dxa"/>
          </w:tcPr>
          <w:p w:rsidR="004F328D" w:rsidRPr="006038A1" w:rsidRDefault="006038A1" w:rsidP="004E563E">
            <w:pPr>
              <w:pStyle w:val="a3"/>
            </w:pPr>
            <w:r>
              <w:t>30,3</w:t>
            </w:r>
          </w:p>
        </w:tc>
      </w:tr>
      <w:tr w:rsidR="004F328D" w:rsidTr="004F328D">
        <w:tc>
          <w:tcPr>
            <w:tcW w:w="3086" w:type="dxa"/>
          </w:tcPr>
          <w:p w:rsidR="004F328D" w:rsidRPr="006038A1" w:rsidRDefault="004F328D" w:rsidP="004E563E">
            <w:pPr>
              <w:pStyle w:val="a3"/>
            </w:pPr>
            <w:proofErr w:type="spellStart"/>
            <w:r w:rsidRPr="006038A1">
              <w:t>Эхирит-Булагатский</w:t>
            </w:r>
            <w:proofErr w:type="spellEnd"/>
            <w:r w:rsidR="00274CF8">
              <w:t xml:space="preserve"> 1</w:t>
            </w:r>
          </w:p>
        </w:tc>
        <w:tc>
          <w:tcPr>
            <w:tcW w:w="1417" w:type="dxa"/>
          </w:tcPr>
          <w:p w:rsidR="004F328D" w:rsidRPr="006038A1" w:rsidRDefault="006038A1" w:rsidP="004E563E">
            <w:pPr>
              <w:pStyle w:val="a3"/>
            </w:pPr>
            <w:r>
              <w:t>36,3</w:t>
            </w:r>
          </w:p>
        </w:tc>
        <w:tc>
          <w:tcPr>
            <w:tcW w:w="1418" w:type="dxa"/>
          </w:tcPr>
          <w:p w:rsidR="004F328D" w:rsidRPr="006038A1" w:rsidRDefault="006038A1" w:rsidP="004E563E">
            <w:pPr>
              <w:pStyle w:val="a3"/>
            </w:pPr>
            <w:r>
              <w:t>41,5</w:t>
            </w:r>
          </w:p>
        </w:tc>
      </w:tr>
    </w:tbl>
    <w:p w:rsidR="004F328D" w:rsidRDefault="004F328D" w:rsidP="004E563E">
      <w:pPr>
        <w:pStyle w:val="a3"/>
        <w:ind w:left="-426" w:firstLine="426"/>
        <w:rPr>
          <w:sz w:val="28"/>
          <w:szCs w:val="28"/>
        </w:rPr>
      </w:pPr>
    </w:p>
    <w:p w:rsidR="006038A1" w:rsidRDefault="006038A1" w:rsidP="004E563E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рынка непродовольственных товаров определяется как ростом производства и</w:t>
      </w:r>
      <w:r w:rsidR="0000120E">
        <w:rPr>
          <w:sz w:val="28"/>
          <w:szCs w:val="28"/>
        </w:rPr>
        <w:t xml:space="preserve"> импорта товара, так и</w:t>
      </w:r>
      <w:r>
        <w:rPr>
          <w:sz w:val="28"/>
          <w:szCs w:val="28"/>
        </w:rPr>
        <w:t xml:space="preserve"> ростом  материального благосостояния населения.</w:t>
      </w:r>
    </w:p>
    <w:p w:rsidR="006038A1" w:rsidRDefault="006038A1" w:rsidP="004E563E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>Обес</w:t>
      </w:r>
      <w:r w:rsidR="008B5978">
        <w:rPr>
          <w:sz w:val="28"/>
          <w:szCs w:val="28"/>
        </w:rPr>
        <w:t>печенность населения торговыми п</w:t>
      </w:r>
      <w:r>
        <w:rPr>
          <w:sz w:val="28"/>
          <w:szCs w:val="28"/>
        </w:rPr>
        <w:t xml:space="preserve">лощадями по состоянию на 01.09.2015  г составила </w:t>
      </w:r>
      <w:r w:rsidR="00237580">
        <w:rPr>
          <w:sz w:val="28"/>
          <w:szCs w:val="28"/>
        </w:rPr>
        <w:t>563,0 кв.м. на 1000 жителей, что превышает расчетный норматив минимальной обеспеченности торговыми пл</w:t>
      </w:r>
      <w:r w:rsidR="00B04E09">
        <w:rPr>
          <w:sz w:val="28"/>
          <w:szCs w:val="28"/>
        </w:rPr>
        <w:t>ощадями 201</w:t>
      </w:r>
      <w:r w:rsidR="00237580">
        <w:rPr>
          <w:sz w:val="28"/>
          <w:szCs w:val="28"/>
        </w:rPr>
        <w:t xml:space="preserve"> %.</w:t>
      </w:r>
    </w:p>
    <w:p w:rsidR="00237580" w:rsidRDefault="00237580" w:rsidP="004E563E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>Продолжает ускоряться реализация товаров длительного пользования</w:t>
      </w:r>
    </w:p>
    <w:p w:rsidR="00237580" w:rsidRDefault="00237580" w:rsidP="004E563E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>(мебель, телевизоры, стиральные машины,</w:t>
      </w:r>
      <w:r w:rsidR="008B5978">
        <w:rPr>
          <w:sz w:val="28"/>
          <w:szCs w:val="28"/>
        </w:rPr>
        <w:t xml:space="preserve"> </w:t>
      </w:r>
      <w:r>
        <w:rPr>
          <w:sz w:val="28"/>
          <w:szCs w:val="28"/>
        </w:rPr>
        <w:t>мобильные телефоны и др.)</w:t>
      </w:r>
    </w:p>
    <w:p w:rsidR="00237580" w:rsidRDefault="00237580" w:rsidP="004E563E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>Наращивание потребительского спроса на них способствовала также         активация кредитования банками покупок населением.</w:t>
      </w:r>
    </w:p>
    <w:p w:rsidR="00237580" w:rsidRDefault="00237580" w:rsidP="004E563E">
      <w:pPr>
        <w:pStyle w:val="a3"/>
        <w:ind w:left="-426" w:firstLine="426"/>
        <w:rPr>
          <w:sz w:val="28"/>
          <w:szCs w:val="28"/>
        </w:rPr>
      </w:pPr>
    </w:p>
    <w:p w:rsidR="00237580" w:rsidRDefault="00237580" w:rsidP="004E563E">
      <w:pPr>
        <w:pStyle w:val="a3"/>
        <w:ind w:left="-426" w:firstLine="426"/>
        <w:rPr>
          <w:b/>
          <w:sz w:val="28"/>
          <w:szCs w:val="28"/>
        </w:rPr>
      </w:pPr>
      <w:r w:rsidRPr="00237580">
        <w:rPr>
          <w:b/>
          <w:sz w:val="28"/>
          <w:szCs w:val="28"/>
        </w:rPr>
        <w:t xml:space="preserve">                                   Общественное питание</w:t>
      </w:r>
    </w:p>
    <w:p w:rsidR="00B04E09" w:rsidRDefault="00B04E09" w:rsidP="00B04E09">
      <w:pPr>
        <w:pStyle w:val="a3"/>
        <w:ind w:left="-426" w:firstLine="426"/>
        <w:jc w:val="both"/>
        <w:rPr>
          <w:b/>
          <w:sz w:val="28"/>
          <w:szCs w:val="28"/>
        </w:rPr>
      </w:pPr>
    </w:p>
    <w:p w:rsidR="00B04E09" w:rsidRDefault="00B04E09" w:rsidP="00B04E09">
      <w:pPr>
        <w:pStyle w:val="a3"/>
        <w:ind w:left="-426" w:right="-1" w:firstLine="426"/>
        <w:jc w:val="both"/>
        <w:rPr>
          <w:sz w:val="28"/>
          <w:szCs w:val="28"/>
        </w:rPr>
      </w:pPr>
      <w:r w:rsidRPr="00B04E09">
        <w:rPr>
          <w:sz w:val="28"/>
          <w:szCs w:val="28"/>
        </w:rPr>
        <w:t xml:space="preserve">Услуги общественного питания оказывают </w:t>
      </w:r>
      <w:r>
        <w:rPr>
          <w:sz w:val="28"/>
          <w:szCs w:val="28"/>
        </w:rPr>
        <w:t xml:space="preserve"> 21 единица (кафе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столовые, закусочные), в том числе: кооперативных-4, 17 частных предпринимателей.</w:t>
      </w:r>
    </w:p>
    <w:p w:rsidR="00B04E09" w:rsidRDefault="00B04E09" w:rsidP="00B04E09">
      <w:pPr>
        <w:pStyle w:val="a3"/>
        <w:ind w:left="-426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посадочных мест- 1240 мест.</w:t>
      </w:r>
    </w:p>
    <w:p w:rsidR="00B04E09" w:rsidRDefault="00B04E09" w:rsidP="00B04E09">
      <w:pPr>
        <w:pStyle w:val="a3"/>
        <w:ind w:left="-426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общественного питания за 9 месяцев 2015 года составил 21558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, в расчете на душу населения 95,9 рубля, индекс физического объема составил 92,4 %.</w:t>
      </w:r>
    </w:p>
    <w:p w:rsidR="00B04E09" w:rsidRDefault="00B04E09" w:rsidP="00B04E09">
      <w:pPr>
        <w:pStyle w:val="a3"/>
        <w:ind w:left="-426" w:right="-1" w:firstLine="426"/>
        <w:jc w:val="both"/>
        <w:rPr>
          <w:sz w:val="28"/>
          <w:szCs w:val="28"/>
        </w:rPr>
      </w:pPr>
    </w:p>
    <w:tbl>
      <w:tblPr>
        <w:tblStyle w:val="a4"/>
        <w:tblW w:w="0" w:type="auto"/>
        <w:tblInd w:w="-426" w:type="dxa"/>
        <w:tblLook w:val="04A0"/>
      </w:tblPr>
      <w:tblGrid>
        <w:gridCol w:w="4787"/>
        <w:gridCol w:w="1276"/>
        <w:gridCol w:w="1134"/>
        <w:gridCol w:w="1134"/>
        <w:gridCol w:w="1240"/>
      </w:tblGrid>
      <w:tr w:rsidR="00B04E09" w:rsidTr="00266246">
        <w:tc>
          <w:tcPr>
            <w:tcW w:w="4787" w:type="dxa"/>
          </w:tcPr>
          <w:p w:rsidR="00B04E09" w:rsidRDefault="00B04E09" w:rsidP="00B04E09">
            <w:pPr>
              <w:pStyle w:val="a3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 w:rsidRPr="00B04E09">
              <w:t xml:space="preserve">Оборот обществ питания за 9 </w:t>
            </w:r>
            <w:proofErr w:type="spellStart"/>
            <w:proofErr w:type="gramStart"/>
            <w:r w:rsidRPr="00B04E09">
              <w:t>мес</w:t>
            </w:r>
            <w:proofErr w:type="spellEnd"/>
            <w:proofErr w:type="gramEnd"/>
            <w:r w:rsidRPr="00B04E09">
              <w:t xml:space="preserve"> 2015 г</w:t>
            </w:r>
          </w:p>
        </w:tc>
        <w:tc>
          <w:tcPr>
            <w:tcW w:w="2374" w:type="dxa"/>
            <w:gridSpan w:val="2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 xml:space="preserve">Оборот </w:t>
            </w:r>
            <w:r w:rsidRPr="00B04E09">
              <w:t>обществ питания</w:t>
            </w:r>
            <w:r>
              <w:t xml:space="preserve"> </w:t>
            </w:r>
            <w:r w:rsidRPr="00B04E09">
              <w:t xml:space="preserve">за 9 </w:t>
            </w:r>
            <w:proofErr w:type="spellStart"/>
            <w:proofErr w:type="gramStart"/>
            <w:r w:rsidRPr="00B04E09">
              <w:t>мес</w:t>
            </w:r>
            <w:proofErr w:type="spellEnd"/>
            <w:proofErr w:type="gramEnd"/>
            <w:r w:rsidRPr="00B04E09">
              <w:t xml:space="preserve"> 2014 г</w:t>
            </w:r>
          </w:p>
        </w:tc>
      </w:tr>
      <w:tr w:rsidR="00B04E09" w:rsidTr="00B04E09">
        <w:tc>
          <w:tcPr>
            <w:tcW w:w="4787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 w:rsidRPr="00B04E09">
              <w:t>В</w:t>
            </w:r>
            <w:r>
              <w:t>сего по области</w:t>
            </w:r>
          </w:p>
        </w:tc>
        <w:tc>
          <w:tcPr>
            <w:tcW w:w="1276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8028128</w:t>
            </w:r>
          </w:p>
        </w:tc>
        <w:tc>
          <w:tcPr>
            <w:tcW w:w="1134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92,8</w:t>
            </w:r>
          </w:p>
        </w:tc>
        <w:tc>
          <w:tcPr>
            <w:tcW w:w="1134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7848087</w:t>
            </w:r>
          </w:p>
        </w:tc>
        <w:tc>
          <w:tcPr>
            <w:tcW w:w="1240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102,0</w:t>
            </w:r>
          </w:p>
        </w:tc>
      </w:tr>
      <w:tr w:rsidR="00B04E09" w:rsidTr="00B04E09">
        <w:tc>
          <w:tcPr>
            <w:tcW w:w="4787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Всего по округу</w:t>
            </w:r>
          </w:p>
        </w:tc>
        <w:tc>
          <w:tcPr>
            <w:tcW w:w="1276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127224</w:t>
            </w:r>
          </w:p>
        </w:tc>
        <w:tc>
          <w:tcPr>
            <w:tcW w:w="1134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94,3</w:t>
            </w:r>
          </w:p>
        </w:tc>
        <w:tc>
          <w:tcPr>
            <w:tcW w:w="1134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119336</w:t>
            </w:r>
          </w:p>
        </w:tc>
        <w:tc>
          <w:tcPr>
            <w:tcW w:w="1240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92,6</w:t>
            </w:r>
          </w:p>
        </w:tc>
      </w:tr>
      <w:tr w:rsidR="00B04E09" w:rsidTr="00B04E09">
        <w:tc>
          <w:tcPr>
            <w:tcW w:w="4787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proofErr w:type="spellStart"/>
            <w:r>
              <w:t>Боханский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21558</w:t>
            </w:r>
          </w:p>
        </w:tc>
        <w:tc>
          <w:tcPr>
            <w:tcW w:w="1134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92,4</w:t>
            </w:r>
          </w:p>
        </w:tc>
        <w:tc>
          <w:tcPr>
            <w:tcW w:w="1134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21104</w:t>
            </w:r>
          </w:p>
        </w:tc>
        <w:tc>
          <w:tcPr>
            <w:tcW w:w="1240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100,2</w:t>
            </w:r>
          </w:p>
        </w:tc>
      </w:tr>
      <w:tr w:rsidR="00B04E09" w:rsidTr="00B04E09">
        <w:tc>
          <w:tcPr>
            <w:tcW w:w="4787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proofErr w:type="spellStart"/>
            <w:r>
              <w:t>Аларский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13554</w:t>
            </w:r>
          </w:p>
        </w:tc>
        <w:tc>
          <w:tcPr>
            <w:tcW w:w="1134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92,6</w:t>
            </w:r>
          </w:p>
        </w:tc>
        <w:tc>
          <w:tcPr>
            <w:tcW w:w="1134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13262</w:t>
            </w:r>
          </w:p>
        </w:tc>
        <w:tc>
          <w:tcPr>
            <w:tcW w:w="1240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100,6</w:t>
            </w:r>
          </w:p>
        </w:tc>
      </w:tr>
      <w:tr w:rsidR="00B04E09" w:rsidTr="00B04E09">
        <w:tc>
          <w:tcPr>
            <w:tcW w:w="4787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proofErr w:type="spellStart"/>
            <w:r>
              <w:t>Баяндаевский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11391</w:t>
            </w:r>
          </w:p>
        </w:tc>
        <w:tc>
          <w:tcPr>
            <w:tcW w:w="1134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103,5</w:t>
            </w:r>
          </w:p>
        </w:tc>
        <w:tc>
          <w:tcPr>
            <w:tcW w:w="1134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10009</w:t>
            </w:r>
          </w:p>
        </w:tc>
        <w:tc>
          <w:tcPr>
            <w:tcW w:w="1240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126,3</w:t>
            </w:r>
          </w:p>
        </w:tc>
      </w:tr>
      <w:tr w:rsidR="00B04E09" w:rsidTr="00B04E09">
        <w:tc>
          <w:tcPr>
            <w:tcW w:w="4787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proofErr w:type="spellStart"/>
            <w:r>
              <w:t>Нукутский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12588</w:t>
            </w:r>
          </w:p>
        </w:tc>
        <w:tc>
          <w:tcPr>
            <w:tcW w:w="1134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108,4</w:t>
            </w:r>
          </w:p>
        </w:tc>
        <w:tc>
          <w:tcPr>
            <w:tcW w:w="1134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10228</w:t>
            </w:r>
          </w:p>
        </w:tc>
        <w:tc>
          <w:tcPr>
            <w:tcW w:w="1240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113,4</w:t>
            </w:r>
          </w:p>
        </w:tc>
      </w:tr>
      <w:tr w:rsidR="00B04E09" w:rsidTr="00B04E09">
        <w:tc>
          <w:tcPr>
            <w:tcW w:w="4787" w:type="dxa"/>
          </w:tcPr>
          <w:p w:rsidR="00B04E09" w:rsidRDefault="00B04E09" w:rsidP="00B04E09">
            <w:pPr>
              <w:pStyle w:val="a3"/>
              <w:ind w:right="-1"/>
              <w:jc w:val="both"/>
            </w:pPr>
            <w:proofErr w:type="spellStart"/>
            <w:r>
              <w:t>Осинский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18879</w:t>
            </w:r>
          </w:p>
        </w:tc>
        <w:tc>
          <w:tcPr>
            <w:tcW w:w="1134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106,3</w:t>
            </w:r>
          </w:p>
        </w:tc>
        <w:tc>
          <w:tcPr>
            <w:tcW w:w="1134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16499</w:t>
            </w:r>
          </w:p>
        </w:tc>
        <w:tc>
          <w:tcPr>
            <w:tcW w:w="1240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153,1</w:t>
            </w:r>
          </w:p>
        </w:tc>
      </w:tr>
      <w:tr w:rsidR="00B04E09" w:rsidTr="00B04E09">
        <w:tc>
          <w:tcPr>
            <w:tcW w:w="4787" w:type="dxa"/>
          </w:tcPr>
          <w:p w:rsidR="00B04E09" w:rsidRDefault="00B04E09" w:rsidP="00B04E09">
            <w:pPr>
              <w:pStyle w:val="a3"/>
              <w:ind w:right="-1"/>
              <w:jc w:val="both"/>
            </w:pPr>
            <w:proofErr w:type="spellStart"/>
            <w:r>
              <w:t>Эхирит-Булагатский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49254</w:t>
            </w:r>
          </w:p>
        </w:tc>
        <w:tc>
          <w:tcPr>
            <w:tcW w:w="1134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93,4</w:t>
            </w:r>
          </w:p>
        </w:tc>
        <w:tc>
          <w:tcPr>
            <w:tcW w:w="1134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48234</w:t>
            </w:r>
          </w:p>
        </w:tc>
        <w:tc>
          <w:tcPr>
            <w:tcW w:w="1240" w:type="dxa"/>
          </w:tcPr>
          <w:p w:rsidR="00B04E09" w:rsidRPr="00B04E09" w:rsidRDefault="00B04E09" w:rsidP="00B04E09">
            <w:pPr>
              <w:pStyle w:val="a3"/>
              <w:ind w:right="-1"/>
              <w:jc w:val="both"/>
            </w:pPr>
            <w:r>
              <w:t>109,9</w:t>
            </w:r>
          </w:p>
        </w:tc>
      </w:tr>
    </w:tbl>
    <w:p w:rsidR="00B04E09" w:rsidRDefault="00B04E09" w:rsidP="00B04E09">
      <w:pPr>
        <w:pStyle w:val="a3"/>
        <w:ind w:left="-426" w:right="-1" w:firstLine="426"/>
        <w:jc w:val="both"/>
        <w:rPr>
          <w:sz w:val="28"/>
          <w:szCs w:val="28"/>
        </w:rPr>
      </w:pPr>
    </w:p>
    <w:p w:rsidR="00B04E09" w:rsidRDefault="00B04E09" w:rsidP="00B04E09">
      <w:pPr>
        <w:pStyle w:val="a3"/>
        <w:ind w:left="-426" w:right="-1" w:firstLine="426"/>
        <w:jc w:val="both"/>
        <w:rPr>
          <w:sz w:val="28"/>
          <w:szCs w:val="28"/>
        </w:rPr>
      </w:pPr>
    </w:p>
    <w:p w:rsidR="00B04E09" w:rsidRDefault="00B04E09" w:rsidP="00B04E09">
      <w:pPr>
        <w:pStyle w:val="a3"/>
        <w:ind w:left="-426" w:right="-1" w:firstLine="426"/>
        <w:jc w:val="both"/>
        <w:rPr>
          <w:b/>
          <w:sz w:val="28"/>
          <w:szCs w:val="28"/>
        </w:rPr>
      </w:pPr>
      <w:r w:rsidRPr="00B04E09">
        <w:rPr>
          <w:b/>
          <w:sz w:val="28"/>
          <w:szCs w:val="28"/>
        </w:rPr>
        <w:t>Оборот обществен</w:t>
      </w:r>
      <w:r w:rsidR="00C674BE">
        <w:rPr>
          <w:b/>
          <w:sz w:val="28"/>
          <w:szCs w:val="28"/>
        </w:rPr>
        <w:t>ного питания на душу населения в</w:t>
      </w:r>
      <w:r w:rsidRPr="00B04E09">
        <w:rPr>
          <w:b/>
          <w:sz w:val="28"/>
          <w:szCs w:val="28"/>
        </w:rPr>
        <w:t xml:space="preserve"> разрезе районов округа составляет </w:t>
      </w:r>
    </w:p>
    <w:p w:rsidR="00B04E09" w:rsidRDefault="00B04E09" w:rsidP="00B04E09">
      <w:pPr>
        <w:pStyle w:val="a3"/>
        <w:ind w:left="-426" w:right="-1" w:firstLine="426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-426" w:type="dxa"/>
        <w:tblLook w:val="04A0"/>
      </w:tblPr>
      <w:tblGrid>
        <w:gridCol w:w="3190"/>
        <w:gridCol w:w="1455"/>
        <w:gridCol w:w="1276"/>
      </w:tblGrid>
      <w:tr w:rsidR="00B04E09" w:rsidTr="00B04E09">
        <w:tc>
          <w:tcPr>
            <w:tcW w:w="3190" w:type="dxa"/>
          </w:tcPr>
          <w:p w:rsidR="00B04E09" w:rsidRPr="00C674BE" w:rsidRDefault="00B04E09" w:rsidP="00B04E09">
            <w:pPr>
              <w:pStyle w:val="a3"/>
              <w:ind w:right="-1"/>
              <w:jc w:val="both"/>
            </w:pPr>
            <w:r w:rsidRPr="00C674BE">
              <w:t>Районы округа</w:t>
            </w:r>
          </w:p>
        </w:tc>
        <w:tc>
          <w:tcPr>
            <w:tcW w:w="1455" w:type="dxa"/>
          </w:tcPr>
          <w:p w:rsidR="00B04E09" w:rsidRPr="00C674BE" w:rsidRDefault="00B04E09" w:rsidP="00B04E09">
            <w:pPr>
              <w:pStyle w:val="a3"/>
              <w:ind w:right="-1"/>
              <w:jc w:val="both"/>
            </w:pPr>
            <w:r w:rsidRPr="00C674BE">
              <w:t xml:space="preserve">2015 г 9 </w:t>
            </w:r>
            <w:proofErr w:type="spellStart"/>
            <w:r w:rsidRPr="00C674BE">
              <w:t>мес-в</w:t>
            </w:r>
            <w:proofErr w:type="spellEnd"/>
          </w:p>
        </w:tc>
        <w:tc>
          <w:tcPr>
            <w:tcW w:w="1276" w:type="dxa"/>
          </w:tcPr>
          <w:p w:rsidR="00B04E09" w:rsidRPr="00C674BE" w:rsidRDefault="00B04E09" w:rsidP="00B04E09">
            <w:pPr>
              <w:pStyle w:val="a3"/>
              <w:ind w:right="-1"/>
              <w:jc w:val="both"/>
            </w:pPr>
            <w:r w:rsidRPr="00C674BE">
              <w:t>2014 г 9мес-в</w:t>
            </w:r>
          </w:p>
        </w:tc>
      </w:tr>
      <w:tr w:rsidR="00B04E09" w:rsidTr="00B04E09">
        <w:tc>
          <w:tcPr>
            <w:tcW w:w="3190" w:type="dxa"/>
          </w:tcPr>
          <w:p w:rsidR="00B04E09" w:rsidRPr="00C674BE" w:rsidRDefault="00B04E09" w:rsidP="00B04E09">
            <w:pPr>
              <w:pStyle w:val="a3"/>
              <w:ind w:right="-1"/>
              <w:jc w:val="both"/>
            </w:pPr>
            <w:proofErr w:type="spellStart"/>
            <w:r w:rsidRPr="00C674BE">
              <w:t>Боханский</w:t>
            </w:r>
            <w:proofErr w:type="spellEnd"/>
            <w:r w:rsidRPr="00C674BE">
              <w:t xml:space="preserve"> район</w:t>
            </w:r>
          </w:p>
        </w:tc>
        <w:tc>
          <w:tcPr>
            <w:tcW w:w="1455" w:type="dxa"/>
          </w:tcPr>
          <w:p w:rsidR="00B04E09" w:rsidRPr="00C674BE" w:rsidRDefault="00B04E09" w:rsidP="00B04E09">
            <w:pPr>
              <w:pStyle w:val="a3"/>
              <w:ind w:right="-1"/>
              <w:jc w:val="both"/>
            </w:pPr>
            <w:r w:rsidRPr="00C674BE">
              <w:t>95</w:t>
            </w:r>
            <w:r w:rsidR="007C0F3B" w:rsidRPr="00C674BE">
              <w:t>9</w:t>
            </w:r>
          </w:p>
        </w:tc>
        <w:tc>
          <w:tcPr>
            <w:tcW w:w="1276" w:type="dxa"/>
          </w:tcPr>
          <w:p w:rsidR="00B04E09" w:rsidRPr="00C674BE" w:rsidRDefault="00B04E09" w:rsidP="00B04E09">
            <w:pPr>
              <w:pStyle w:val="a3"/>
              <w:ind w:right="-1"/>
              <w:jc w:val="both"/>
            </w:pPr>
            <w:r w:rsidRPr="00C674BE">
              <w:t>93</w:t>
            </w:r>
            <w:r w:rsidR="007C0F3B" w:rsidRPr="00C674BE">
              <w:t>6</w:t>
            </w:r>
          </w:p>
        </w:tc>
      </w:tr>
      <w:tr w:rsidR="00B04E09" w:rsidTr="00B04E09">
        <w:tc>
          <w:tcPr>
            <w:tcW w:w="3190" w:type="dxa"/>
          </w:tcPr>
          <w:p w:rsidR="00B04E09" w:rsidRPr="00C674BE" w:rsidRDefault="00B04E09" w:rsidP="00B04E09">
            <w:pPr>
              <w:pStyle w:val="a3"/>
              <w:ind w:right="-1"/>
              <w:jc w:val="both"/>
            </w:pPr>
            <w:proofErr w:type="spellStart"/>
            <w:r w:rsidRPr="00C674BE">
              <w:t>Аларский</w:t>
            </w:r>
            <w:proofErr w:type="spellEnd"/>
            <w:r w:rsidRPr="00C674BE">
              <w:t xml:space="preserve"> район</w:t>
            </w:r>
          </w:p>
        </w:tc>
        <w:tc>
          <w:tcPr>
            <w:tcW w:w="1455" w:type="dxa"/>
          </w:tcPr>
          <w:p w:rsidR="00B04E09" w:rsidRPr="00C674BE" w:rsidRDefault="00B04E09" w:rsidP="00B04E09">
            <w:pPr>
              <w:pStyle w:val="a3"/>
              <w:ind w:right="-1"/>
              <w:jc w:val="both"/>
            </w:pPr>
            <w:r w:rsidRPr="00C674BE">
              <w:t>72</w:t>
            </w:r>
            <w:r w:rsidR="007C0F3B" w:rsidRPr="00C674BE">
              <w:t>3</w:t>
            </w:r>
          </w:p>
        </w:tc>
        <w:tc>
          <w:tcPr>
            <w:tcW w:w="1276" w:type="dxa"/>
          </w:tcPr>
          <w:p w:rsidR="00B04E09" w:rsidRPr="00C674BE" w:rsidRDefault="00B04E09" w:rsidP="00B04E09">
            <w:pPr>
              <w:pStyle w:val="a3"/>
              <w:ind w:right="-1"/>
              <w:jc w:val="both"/>
            </w:pPr>
            <w:r w:rsidRPr="00C674BE">
              <w:t>70</w:t>
            </w:r>
            <w:r w:rsidR="007C0F3B" w:rsidRPr="00C674BE">
              <w:t>8</w:t>
            </w:r>
          </w:p>
        </w:tc>
      </w:tr>
      <w:tr w:rsidR="00B04E09" w:rsidRPr="00B04E09" w:rsidTr="00B04E09">
        <w:tc>
          <w:tcPr>
            <w:tcW w:w="3190" w:type="dxa"/>
          </w:tcPr>
          <w:p w:rsidR="00B04E09" w:rsidRPr="00C674BE" w:rsidRDefault="00B04E09" w:rsidP="00B04E09">
            <w:pPr>
              <w:pStyle w:val="a3"/>
              <w:ind w:right="-1"/>
              <w:jc w:val="both"/>
            </w:pPr>
            <w:proofErr w:type="spellStart"/>
            <w:r w:rsidRPr="00C674BE">
              <w:t>Баяндаевский</w:t>
            </w:r>
            <w:proofErr w:type="spellEnd"/>
            <w:r w:rsidRPr="00C674BE">
              <w:t xml:space="preserve"> район</w:t>
            </w:r>
          </w:p>
        </w:tc>
        <w:tc>
          <w:tcPr>
            <w:tcW w:w="1455" w:type="dxa"/>
          </w:tcPr>
          <w:p w:rsidR="00B04E09" w:rsidRPr="00C674BE" w:rsidRDefault="00B04E09" w:rsidP="00B04E09">
            <w:pPr>
              <w:pStyle w:val="a3"/>
              <w:ind w:right="-1"/>
              <w:jc w:val="both"/>
            </w:pPr>
            <w:r w:rsidRPr="00C674BE">
              <w:t>114</w:t>
            </w:r>
            <w:r w:rsidR="007C0F3B" w:rsidRPr="00C674BE">
              <w:t>7</w:t>
            </w:r>
          </w:p>
        </w:tc>
        <w:tc>
          <w:tcPr>
            <w:tcW w:w="1276" w:type="dxa"/>
          </w:tcPr>
          <w:p w:rsidR="00B04E09" w:rsidRPr="00C674BE" w:rsidRDefault="00B04E09" w:rsidP="00B04E09">
            <w:pPr>
              <w:pStyle w:val="a3"/>
              <w:ind w:right="-1"/>
              <w:jc w:val="both"/>
            </w:pPr>
            <w:r w:rsidRPr="00C674BE">
              <w:t>99</w:t>
            </w:r>
            <w:r w:rsidR="007C0F3B" w:rsidRPr="00C674BE">
              <w:t>4</w:t>
            </w:r>
          </w:p>
        </w:tc>
      </w:tr>
      <w:tr w:rsidR="00B04E09" w:rsidTr="00B04E09">
        <w:tc>
          <w:tcPr>
            <w:tcW w:w="3190" w:type="dxa"/>
          </w:tcPr>
          <w:p w:rsidR="00B04E09" w:rsidRPr="00C674BE" w:rsidRDefault="00B04E09" w:rsidP="00B04E09">
            <w:pPr>
              <w:pStyle w:val="a3"/>
              <w:ind w:right="-1"/>
              <w:jc w:val="both"/>
            </w:pPr>
            <w:proofErr w:type="spellStart"/>
            <w:r w:rsidRPr="00C674BE">
              <w:t>Нукутский</w:t>
            </w:r>
            <w:proofErr w:type="spellEnd"/>
            <w:r w:rsidRPr="00C674BE">
              <w:t xml:space="preserve"> район</w:t>
            </w:r>
          </w:p>
        </w:tc>
        <w:tc>
          <w:tcPr>
            <w:tcW w:w="1455" w:type="dxa"/>
          </w:tcPr>
          <w:p w:rsidR="00B04E09" w:rsidRPr="00C674BE" w:rsidRDefault="00B04E09" w:rsidP="00B04E09">
            <w:pPr>
              <w:pStyle w:val="a3"/>
              <w:ind w:right="-1"/>
              <w:jc w:val="both"/>
            </w:pPr>
            <w:r w:rsidRPr="00C674BE">
              <w:t>88</w:t>
            </w:r>
            <w:r w:rsidR="007C0F3B" w:rsidRPr="00C674BE">
              <w:t>9</w:t>
            </w:r>
          </w:p>
        </w:tc>
        <w:tc>
          <w:tcPr>
            <w:tcW w:w="1276" w:type="dxa"/>
          </w:tcPr>
          <w:p w:rsidR="00B04E09" w:rsidRPr="00C674BE" w:rsidRDefault="00B04E09" w:rsidP="00B04E09">
            <w:pPr>
              <w:pStyle w:val="a3"/>
              <w:ind w:right="-1"/>
              <w:jc w:val="both"/>
            </w:pPr>
            <w:r w:rsidRPr="00C674BE">
              <w:t>72</w:t>
            </w:r>
            <w:r w:rsidR="007C0F3B" w:rsidRPr="00C674BE">
              <w:t>7</w:t>
            </w:r>
          </w:p>
        </w:tc>
      </w:tr>
      <w:tr w:rsidR="00B04E09" w:rsidTr="00B04E09">
        <w:tc>
          <w:tcPr>
            <w:tcW w:w="3190" w:type="dxa"/>
          </w:tcPr>
          <w:p w:rsidR="00B04E09" w:rsidRPr="00C674BE" w:rsidRDefault="00B04E09" w:rsidP="00B04E09">
            <w:pPr>
              <w:pStyle w:val="a3"/>
              <w:ind w:right="-1"/>
              <w:jc w:val="both"/>
            </w:pPr>
            <w:proofErr w:type="spellStart"/>
            <w:r w:rsidRPr="00C674BE">
              <w:t>Осинский</w:t>
            </w:r>
            <w:proofErr w:type="spellEnd"/>
            <w:r w:rsidRPr="00C674BE">
              <w:t xml:space="preserve"> район</w:t>
            </w:r>
          </w:p>
        </w:tc>
        <w:tc>
          <w:tcPr>
            <w:tcW w:w="1455" w:type="dxa"/>
          </w:tcPr>
          <w:p w:rsidR="00B04E09" w:rsidRPr="00C674BE" w:rsidRDefault="00B04E09" w:rsidP="00B04E09">
            <w:pPr>
              <w:pStyle w:val="a3"/>
              <w:ind w:right="-1"/>
              <w:jc w:val="both"/>
            </w:pPr>
            <w:r w:rsidRPr="00C674BE">
              <w:t>100</w:t>
            </w:r>
            <w:r w:rsidR="007C0F3B" w:rsidRPr="00C674BE">
              <w:t>5</w:t>
            </w:r>
          </w:p>
        </w:tc>
        <w:tc>
          <w:tcPr>
            <w:tcW w:w="1276" w:type="dxa"/>
          </w:tcPr>
          <w:p w:rsidR="00B04E09" w:rsidRPr="00C674BE" w:rsidRDefault="00B04E09" w:rsidP="00B04E09">
            <w:pPr>
              <w:pStyle w:val="a3"/>
              <w:ind w:right="-1"/>
              <w:jc w:val="both"/>
            </w:pPr>
            <w:r w:rsidRPr="00C674BE">
              <w:t>88</w:t>
            </w:r>
            <w:r w:rsidR="007C0F3B" w:rsidRPr="00C674BE">
              <w:t>4</w:t>
            </w:r>
          </w:p>
        </w:tc>
      </w:tr>
      <w:tr w:rsidR="00B04E09" w:rsidTr="00B04E09">
        <w:tc>
          <w:tcPr>
            <w:tcW w:w="3190" w:type="dxa"/>
          </w:tcPr>
          <w:p w:rsidR="00B04E09" w:rsidRPr="00C674BE" w:rsidRDefault="00B04E09" w:rsidP="00B04E09">
            <w:pPr>
              <w:pStyle w:val="a3"/>
              <w:ind w:right="-1"/>
              <w:jc w:val="both"/>
            </w:pPr>
            <w:proofErr w:type="spellStart"/>
            <w:r w:rsidRPr="00C674BE">
              <w:t>Эхирит-Булагатский</w:t>
            </w:r>
            <w:proofErr w:type="spellEnd"/>
          </w:p>
        </w:tc>
        <w:tc>
          <w:tcPr>
            <w:tcW w:w="1455" w:type="dxa"/>
          </w:tcPr>
          <w:p w:rsidR="00B04E09" w:rsidRPr="00C674BE" w:rsidRDefault="00B04E09" w:rsidP="00B04E09">
            <w:pPr>
              <w:pStyle w:val="a3"/>
              <w:ind w:right="-1"/>
              <w:jc w:val="both"/>
            </w:pPr>
            <w:r w:rsidRPr="00C674BE">
              <w:t>186</w:t>
            </w:r>
            <w:r w:rsidR="007C0F3B" w:rsidRPr="00C674BE">
              <w:t>6</w:t>
            </w:r>
          </w:p>
        </w:tc>
        <w:tc>
          <w:tcPr>
            <w:tcW w:w="1276" w:type="dxa"/>
          </w:tcPr>
          <w:p w:rsidR="00B04E09" w:rsidRPr="00C674BE" w:rsidRDefault="00B04E09" w:rsidP="00B04E09">
            <w:pPr>
              <w:pStyle w:val="a3"/>
              <w:ind w:right="-1"/>
              <w:jc w:val="both"/>
            </w:pPr>
            <w:r w:rsidRPr="00C674BE">
              <w:t>182</w:t>
            </w:r>
            <w:r w:rsidR="007C0F3B" w:rsidRPr="00C674BE">
              <w:t>5</w:t>
            </w:r>
          </w:p>
        </w:tc>
      </w:tr>
    </w:tbl>
    <w:p w:rsidR="00B04E09" w:rsidRDefault="00B04E09" w:rsidP="00B04E09">
      <w:pPr>
        <w:pStyle w:val="a3"/>
        <w:ind w:left="-426" w:right="-1" w:firstLine="426"/>
        <w:jc w:val="both"/>
        <w:rPr>
          <w:b/>
          <w:sz w:val="28"/>
          <w:szCs w:val="28"/>
        </w:rPr>
      </w:pPr>
    </w:p>
    <w:p w:rsidR="00B04E09" w:rsidRPr="00B04E09" w:rsidRDefault="00B04E09" w:rsidP="00B04E09">
      <w:pPr>
        <w:pStyle w:val="a3"/>
        <w:ind w:left="-426" w:right="-1" w:firstLine="426"/>
        <w:jc w:val="both"/>
        <w:rPr>
          <w:sz w:val="28"/>
          <w:szCs w:val="28"/>
        </w:rPr>
      </w:pPr>
      <w:r w:rsidRPr="00B04E09">
        <w:rPr>
          <w:sz w:val="28"/>
          <w:szCs w:val="28"/>
        </w:rPr>
        <w:lastRenderedPageBreak/>
        <w:t xml:space="preserve">Основными факторами, определяющими формирование оборота розничной торговли, общественного питания являются платежеспособный спрос населения, </w:t>
      </w:r>
      <w:r>
        <w:rPr>
          <w:sz w:val="28"/>
          <w:szCs w:val="28"/>
        </w:rPr>
        <w:t>отсутствие задолженности по зара</w:t>
      </w:r>
      <w:r w:rsidRPr="00B04E09">
        <w:rPr>
          <w:sz w:val="28"/>
          <w:szCs w:val="28"/>
        </w:rPr>
        <w:t>ботной плате, развитие форм потребительского кредитования.</w:t>
      </w:r>
    </w:p>
    <w:p w:rsidR="00B04E09" w:rsidRDefault="00B04E09" w:rsidP="00B04E09">
      <w:pPr>
        <w:pStyle w:val="a3"/>
        <w:ind w:left="-426" w:right="-1" w:firstLine="426"/>
        <w:jc w:val="both"/>
        <w:rPr>
          <w:sz w:val="28"/>
          <w:szCs w:val="28"/>
        </w:rPr>
      </w:pPr>
      <w:r w:rsidRPr="00B04E09">
        <w:rPr>
          <w:sz w:val="28"/>
          <w:szCs w:val="28"/>
        </w:rPr>
        <w:t xml:space="preserve">В текущем </w:t>
      </w:r>
      <w:r>
        <w:rPr>
          <w:sz w:val="28"/>
          <w:szCs w:val="28"/>
        </w:rPr>
        <w:t xml:space="preserve">году по единому налогу на вмененный доход за 9 месяцев 2015 года выполнение составило 8500,0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или 79,% к годовому плану.</w:t>
      </w:r>
    </w:p>
    <w:p w:rsidR="00C674BE" w:rsidRDefault="00C674BE" w:rsidP="00B04E09">
      <w:pPr>
        <w:pStyle w:val="a3"/>
        <w:ind w:left="-426" w:right="-1" w:firstLine="426"/>
        <w:jc w:val="both"/>
        <w:rPr>
          <w:sz w:val="28"/>
          <w:szCs w:val="28"/>
        </w:rPr>
      </w:pPr>
    </w:p>
    <w:p w:rsidR="00B04E09" w:rsidRDefault="00B04E09" w:rsidP="00B04E09">
      <w:pPr>
        <w:pStyle w:val="a3"/>
        <w:ind w:left="-426" w:right="-1" w:firstLine="426"/>
        <w:jc w:val="both"/>
        <w:rPr>
          <w:b/>
          <w:sz w:val="28"/>
          <w:szCs w:val="28"/>
        </w:rPr>
      </w:pPr>
      <w:r w:rsidRPr="00B04E09">
        <w:rPr>
          <w:b/>
          <w:sz w:val="28"/>
          <w:szCs w:val="28"/>
        </w:rPr>
        <w:t xml:space="preserve">                                       Ценообразование</w:t>
      </w:r>
    </w:p>
    <w:p w:rsidR="00B04E09" w:rsidRDefault="00B04E09" w:rsidP="00B04E09">
      <w:pPr>
        <w:pStyle w:val="a3"/>
        <w:ind w:left="-426" w:right="-1" w:firstLine="426"/>
        <w:jc w:val="both"/>
        <w:rPr>
          <w:b/>
          <w:sz w:val="28"/>
          <w:szCs w:val="28"/>
        </w:rPr>
      </w:pPr>
    </w:p>
    <w:p w:rsidR="00B04E09" w:rsidRDefault="00B04E09" w:rsidP="00B04E09">
      <w:pPr>
        <w:pStyle w:val="a3"/>
        <w:ind w:left="-426" w:right="-1" w:firstLine="426"/>
        <w:jc w:val="both"/>
        <w:rPr>
          <w:sz w:val="28"/>
          <w:szCs w:val="28"/>
        </w:rPr>
      </w:pPr>
      <w:r w:rsidRPr="00B04E09">
        <w:rPr>
          <w:sz w:val="28"/>
          <w:szCs w:val="28"/>
        </w:rPr>
        <w:t>В рай</w:t>
      </w:r>
      <w:r>
        <w:rPr>
          <w:sz w:val="28"/>
          <w:szCs w:val="28"/>
        </w:rPr>
        <w:t xml:space="preserve">оне еженедельно отслеживается состояние цен на социально-значимые товары. Цены на социально-значимые товары не превышают </w:t>
      </w:r>
      <w:proofErr w:type="spellStart"/>
      <w:r>
        <w:rPr>
          <w:sz w:val="28"/>
          <w:szCs w:val="28"/>
        </w:rPr>
        <w:t>среднеобластные</w:t>
      </w:r>
      <w:proofErr w:type="spellEnd"/>
      <w:r>
        <w:rPr>
          <w:sz w:val="28"/>
          <w:szCs w:val="28"/>
        </w:rPr>
        <w:t>.</w:t>
      </w:r>
    </w:p>
    <w:p w:rsidR="004761AC" w:rsidRDefault="004761AC" w:rsidP="00B04E09">
      <w:pPr>
        <w:pStyle w:val="a3"/>
        <w:ind w:left="-426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сентябре по отношению к началу текущего года из социально значимых продуктов первой необходимости наиболее заметно подорожали чай черный байховый (на 23.2%), рыба мороженая неразделанная (на 23.1%), масло подсолнечное (на 20.2%).</w:t>
      </w:r>
    </w:p>
    <w:p w:rsidR="004761AC" w:rsidRDefault="004761AC" w:rsidP="00B04E09">
      <w:pPr>
        <w:pStyle w:val="a3"/>
        <w:ind w:left="-426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этом снизилась</w:t>
      </w:r>
      <w:r w:rsidR="00274CF8">
        <w:rPr>
          <w:sz w:val="28"/>
          <w:szCs w:val="28"/>
        </w:rPr>
        <w:t xml:space="preserve"> цена лука репчатого (на 14.9%), к</w:t>
      </w:r>
      <w:r>
        <w:rPr>
          <w:sz w:val="28"/>
          <w:szCs w:val="28"/>
        </w:rPr>
        <w:t xml:space="preserve">апусты </w:t>
      </w:r>
      <w:proofErr w:type="spellStart"/>
      <w:r>
        <w:rPr>
          <w:sz w:val="28"/>
          <w:szCs w:val="28"/>
        </w:rPr>
        <w:t>белокачанной</w:t>
      </w:r>
      <w:proofErr w:type="spellEnd"/>
      <w:r>
        <w:rPr>
          <w:sz w:val="28"/>
          <w:szCs w:val="28"/>
        </w:rPr>
        <w:t xml:space="preserve"> (на 14.3%), крупы гречневой (на 12.8%), сахара (на 4.7%)</w:t>
      </w:r>
      <w:r w:rsidR="00BE2E47">
        <w:rPr>
          <w:sz w:val="28"/>
          <w:szCs w:val="28"/>
        </w:rPr>
        <w:t>, молока пастеризованного 2,5%-3,2% жирности (на 0,9%), муки пшеничной (</w:t>
      </w:r>
      <w:proofErr w:type="gramStart"/>
      <w:r w:rsidR="00BE2E47">
        <w:rPr>
          <w:sz w:val="28"/>
          <w:szCs w:val="28"/>
        </w:rPr>
        <w:t>на</w:t>
      </w:r>
      <w:proofErr w:type="gramEnd"/>
      <w:r w:rsidR="00BE2E47">
        <w:rPr>
          <w:sz w:val="28"/>
          <w:szCs w:val="28"/>
        </w:rPr>
        <w:t xml:space="preserve"> 1,5%).</w:t>
      </w:r>
    </w:p>
    <w:p w:rsidR="00B04E09" w:rsidRDefault="00B04E09" w:rsidP="00B04E09">
      <w:pPr>
        <w:pStyle w:val="a3"/>
        <w:ind w:left="-426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октября 2015 г в районе в социальных проектах участвуют 21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орие</w:t>
      </w:r>
      <w:r w:rsidR="00274CF8">
        <w:rPr>
          <w:sz w:val="28"/>
          <w:szCs w:val="28"/>
        </w:rPr>
        <w:t>нтировочная организация торговли</w:t>
      </w:r>
      <w:r>
        <w:rPr>
          <w:sz w:val="28"/>
          <w:szCs w:val="28"/>
        </w:rPr>
        <w:t xml:space="preserve"> в 6 муниципальных образованиях поселений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района.</w:t>
      </w:r>
    </w:p>
    <w:p w:rsidR="00B04E09" w:rsidRDefault="00B04E09" w:rsidP="00B04E09">
      <w:pPr>
        <w:pStyle w:val="a3"/>
        <w:ind w:left="-426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организациях торговли организованы и действуют социальные проекты «Социальная цена». </w:t>
      </w:r>
    </w:p>
    <w:p w:rsidR="00B04E09" w:rsidRDefault="00B04E09" w:rsidP="00B04E09">
      <w:pPr>
        <w:pStyle w:val="a3"/>
        <w:ind w:left="-426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Задействованы - 6 торговых объектов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магазин,6 отделов).</w:t>
      </w:r>
    </w:p>
    <w:p w:rsidR="00B04E09" w:rsidRDefault="00B04E09" w:rsidP="00B04E09">
      <w:pPr>
        <w:pStyle w:val="a3"/>
        <w:ind w:left="-426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 «Цена на контроле» - 15 объектов</w:t>
      </w:r>
    </w:p>
    <w:p w:rsidR="00B04E09" w:rsidRDefault="00B04E09" w:rsidP="00B04E09">
      <w:pPr>
        <w:pStyle w:val="a3"/>
        <w:ind w:left="-426" w:right="-1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(МО «Бохан», мо «Олонки», МО «</w:t>
      </w:r>
      <w:proofErr w:type="spellStart"/>
      <w:r>
        <w:rPr>
          <w:sz w:val="28"/>
          <w:szCs w:val="28"/>
        </w:rPr>
        <w:t>Тихоновка</w:t>
      </w:r>
      <w:proofErr w:type="spellEnd"/>
      <w:r>
        <w:rPr>
          <w:sz w:val="28"/>
          <w:szCs w:val="28"/>
        </w:rPr>
        <w:t>»,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», МО «Александровское», МО «Каменка».)</w:t>
      </w:r>
      <w:proofErr w:type="gramEnd"/>
    </w:p>
    <w:p w:rsidR="00B04E09" w:rsidRDefault="00C45B89" w:rsidP="00B04E09">
      <w:pPr>
        <w:pStyle w:val="a3"/>
        <w:ind w:left="-426" w:right="-1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основной </w:t>
      </w:r>
      <w:proofErr w:type="spellStart"/>
      <w:r>
        <w:rPr>
          <w:sz w:val="28"/>
          <w:szCs w:val="28"/>
        </w:rPr>
        <w:t>ассортиментый</w:t>
      </w:r>
      <w:proofErr w:type="spellEnd"/>
      <w:r>
        <w:rPr>
          <w:sz w:val="28"/>
          <w:szCs w:val="28"/>
        </w:rPr>
        <w:t xml:space="preserve"> перечень продовольственных товаров, реализуемых в объектах торговли в рамках</w:t>
      </w:r>
      <w:r w:rsidR="00B04E09">
        <w:rPr>
          <w:sz w:val="28"/>
          <w:szCs w:val="28"/>
        </w:rPr>
        <w:t xml:space="preserve"> социальных инициатив, входят: суповые наборы, соль, сахар, молоко, макаронные изделия, хлеб, крупы, масло растительное, мука, чай, яйцо которые реализуются </w:t>
      </w:r>
      <w:r>
        <w:rPr>
          <w:sz w:val="28"/>
          <w:szCs w:val="28"/>
        </w:rPr>
        <w:t xml:space="preserve"> по цене ниже рыночной в среднем на 5-10% за счет установления скидок или минимальных торговых надбавок, проведения разовых и постоянно действующих акций.</w:t>
      </w:r>
      <w:proofErr w:type="gramEnd"/>
    </w:p>
    <w:p w:rsidR="00B04E09" w:rsidRDefault="00B04E09" w:rsidP="00B04E09">
      <w:pPr>
        <w:pStyle w:val="a3"/>
        <w:ind w:left="-426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Ведется координация деятельности в области торговли, потребительского рынка, в т.ч. проведение совещаний с хозяйствующими субъектами, осуществляющими торговую деятельность; рейдов совместно с правоохранительных органов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прокуратурой</w:t>
      </w:r>
      <w:r w:rsidR="00F55E9C">
        <w:rPr>
          <w:sz w:val="28"/>
          <w:szCs w:val="28"/>
        </w:rPr>
        <w:t>,</w:t>
      </w:r>
      <w:r>
        <w:rPr>
          <w:sz w:val="28"/>
          <w:szCs w:val="28"/>
        </w:rPr>
        <w:t xml:space="preserve"> на предмет торговой наценки на социально-значимые группы товаров, соблюдение правил продажи отдельных видов товаров; формирование обобщенных сведений о регулировании и развитии торговой деятельности на территории района.</w:t>
      </w:r>
    </w:p>
    <w:p w:rsidR="00272F3D" w:rsidRDefault="00272F3D" w:rsidP="00B04E09">
      <w:pPr>
        <w:pStyle w:val="a3"/>
        <w:ind w:left="-426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территории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организовываются и проводятся ярмарки в целях  создания условий для реализации населению продукции собственного производства непосредственно </w:t>
      </w:r>
      <w:proofErr w:type="spellStart"/>
      <w:r>
        <w:rPr>
          <w:sz w:val="28"/>
          <w:szCs w:val="28"/>
        </w:rPr>
        <w:t>сельхозтоваропроизводителями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района, что при отсутствии посредников, значительно снижает ее стоимость. В январе-октябре 2015 года проведено 2 </w:t>
      </w:r>
      <w:proofErr w:type="gramStart"/>
      <w:r>
        <w:rPr>
          <w:sz w:val="28"/>
          <w:szCs w:val="28"/>
        </w:rPr>
        <w:t>сезонных</w:t>
      </w:r>
      <w:proofErr w:type="gramEnd"/>
      <w:r>
        <w:rPr>
          <w:sz w:val="28"/>
          <w:szCs w:val="28"/>
        </w:rPr>
        <w:t xml:space="preserve"> и 4 ярмарки выходного дня.</w:t>
      </w:r>
    </w:p>
    <w:p w:rsidR="0000120E" w:rsidRDefault="0000120E" w:rsidP="00B04E09">
      <w:pPr>
        <w:pStyle w:val="a3"/>
        <w:ind w:left="-426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областного конкурса 2015 г в номинации «Организация Иркутской области высокой социальной эффективности и лучших достижений в сфере р</w:t>
      </w:r>
      <w:r w:rsidR="007C0F3B">
        <w:rPr>
          <w:sz w:val="28"/>
          <w:szCs w:val="28"/>
        </w:rPr>
        <w:t>азвития социального партнерства»</w:t>
      </w:r>
      <w:r>
        <w:rPr>
          <w:sz w:val="28"/>
          <w:szCs w:val="28"/>
        </w:rPr>
        <w:t xml:space="preserve"> в отраслевой группе «организация и ЖКХ всех форм собственности. 2-е место присуждено </w:t>
      </w:r>
      <w:proofErr w:type="spellStart"/>
      <w:r>
        <w:rPr>
          <w:sz w:val="28"/>
          <w:szCs w:val="28"/>
        </w:rPr>
        <w:t>Тихоновскому</w:t>
      </w:r>
      <w:proofErr w:type="spellEnd"/>
      <w:r>
        <w:rPr>
          <w:sz w:val="28"/>
          <w:szCs w:val="28"/>
        </w:rPr>
        <w:t xml:space="preserve"> сельпо.</w:t>
      </w:r>
    </w:p>
    <w:p w:rsidR="00B04E09" w:rsidRDefault="00B04E09" w:rsidP="00B04E09">
      <w:pPr>
        <w:pStyle w:val="a3"/>
        <w:ind w:left="-426" w:right="-1" w:firstLine="426"/>
        <w:jc w:val="both"/>
        <w:rPr>
          <w:sz w:val="28"/>
          <w:szCs w:val="28"/>
        </w:rPr>
      </w:pPr>
    </w:p>
    <w:p w:rsidR="00D54642" w:rsidRDefault="00D54642" w:rsidP="00B04E09">
      <w:pPr>
        <w:pStyle w:val="a3"/>
        <w:ind w:left="-426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D54642" w:rsidRPr="00B04E09" w:rsidRDefault="00D54642" w:rsidP="00B04E09">
      <w:pPr>
        <w:pStyle w:val="a3"/>
        <w:ind w:left="-426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потребительского рынка                                              Т. </w:t>
      </w:r>
      <w:proofErr w:type="spellStart"/>
      <w:r>
        <w:rPr>
          <w:sz w:val="28"/>
          <w:szCs w:val="28"/>
        </w:rPr>
        <w:t>Малинкина</w:t>
      </w:r>
      <w:proofErr w:type="spellEnd"/>
      <w:r>
        <w:rPr>
          <w:sz w:val="28"/>
          <w:szCs w:val="28"/>
        </w:rPr>
        <w:t xml:space="preserve">   </w:t>
      </w:r>
    </w:p>
    <w:sectPr w:rsidR="00D54642" w:rsidRPr="00B04E09" w:rsidSect="0077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4913"/>
    <w:rsid w:val="0000120E"/>
    <w:rsid w:val="001174CC"/>
    <w:rsid w:val="00143CCE"/>
    <w:rsid w:val="001B212A"/>
    <w:rsid w:val="00234C97"/>
    <w:rsid w:val="00237580"/>
    <w:rsid w:val="00256DA7"/>
    <w:rsid w:val="00272F3D"/>
    <w:rsid w:val="00274CF8"/>
    <w:rsid w:val="00307F7F"/>
    <w:rsid w:val="00323809"/>
    <w:rsid w:val="003C6139"/>
    <w:rsid w:val="004314E9"/>
    <w:rsid w:val="004365C9"/>
    <w:rsid w:val="004761AC"/>
    <w:rsid w:val="00476EDE"/>
    <w:rsid w:val="004E563E"/>
    <w:rsid w:val="004F328D"/>
    <w:rsid w:val="005307DF"/>
    <w:rsid w:val="0055384D"/>
    <w:rsid w:val="00556DA4"/>
    <w:rsid w:val="006038A1"/>
    <w:rsid w:val="00770E14"/>
    <w:rsid w:val="00776818"/>
    <w:rsid w:val="00787150"/>
    <w:rsid w:val="007C0F3B"/>
    <w:rsid w:val="00832F6B"/>
    <w:rsid w:val="008B5978"/>
    <w:rsid w:val="009803BB"/>
    <w:rsid w:val="00A736D7"/>
    <w:rsid w:val="00B04E09"/>
    <w:rsid w:val="00B132BF"/>
    <w:rsid w:val="00BE2E47"/>
    <w:rsid w:val="00C05FCE"/>
    <w:rsid w:val="00C110C9"/>
    <w:rsid w:val="00C17F43"/>
    <w:rsid w:val="00C45B89"/>
    <w:rsid w:val="00C674BE"/>
    <w:rsid w:val="00C851D1"/>
    <w:rsid w:val="00D54642"/>
    <w:rsid w:val="00D611A5"/>
    <w:rsid w:val="00E312B8"/>
    <w:rsid w:val="00F255E9"/>
    <w:rsid w:val="00F334EF"/>
    <w:rsid w:val="00F55E9C"/>
    <w:rsid w:val="00F64913"/>
    <w:rsid w:val="00FA1323"/>
    <w:rsid w:val="00FB32A9"/>
    <w:rsid w:val="00FB7F9D"/>
    <w:rsid w:val="00FE1C0D"/>
    <w:rsid w:val="00FF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913"/>
    <w:pPr>
      <w:spacing w:after="0" w:line="240" w:lineRule="auto"/>
    </w:pPr>
  </w:style>
  <w:style w:type="table" w:styleId="a4">
    <w:name w:val="Table Grid"/>
    <w:basedOn w:val="a1"/>
    <w:uiPriority w:val="59"/>
    <w:rsid w:val="00323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FE7E-97B4-4593-84B5-4BCE906C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</dc:creator>
  <cp:lastModifiedBy>Malink</cp:lastModifiedBy>
  <cp:revision>16</cp:revision>
  <cp:lastPrinted>2015-12-07T01:56:00Z</cp:lastPrinted>
  <dcterms:created xsi:type="dcterms:W3CDTF">2015-11-10T03:04:00Z</dcterms:created>
  <dcterms:modified xsi:type="dcterms:W3CDTF">2015-12-07T01:57:00Z</dcterms:modified>
</cp:coreProperties>
</file>